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CA1" w:rsidRDefault="00E03CA1" w:rsidP="00E03CA1">
      <w:pPr>
        <w:jc w:val="center"/>
        <w:rPr>
          <w:sz w:val="44"/>
          <w:szCs w:val="44"/>
          <w:lang w:val="hy-AM"/>
        </w:rPr>
      </w:pPr>
      <w:r>
        <w:rPr>
          <w:sz w:val="44"/>
          <w:szCs w:val="44"/>
          <w:lang w:val="hy-AM"/>
        </w:rPr>
        <w:t xml:space="preserve">Աբստրակցիան և նրա ճյուղերը </w:t>
      </w:r>
    </w:p>
    <w:p w:rsidR="00E03CA1" w:rsidRPr="00A36AEB" w:rsidRDefault="00E03CA1" w:rsidP="00A36AEB">
      <w:pPr>
        <w:rPr>
          <w:rFonts w:ascii="a_BodoniNovaNr" w:hAnsi="a_BodoniNovaNr"/>
          <w:lang w:val="hy-AM" w:eastAsia="ru-RU"/>
        </w:rPr>
      </w:pPr>
      <w:r w:rsidRPr="00E03CA1">
        <w:rPr>
          <w:lang w:val="hy-AM" w:eastAsia="ru-RU"/>
        </w:rPr>
        <w:t>Կերպարվեստում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աբստրակցիան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այն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ոճն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է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կամ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մոտեցումը</w:t>
      </w:r>
      <w:r w:rsidRPr="00E03CA1">
        <w:rPr>
          <w:rFonts w:ascii="a_BodoniNovaNr" w:hAnsi="a_BodoniNovaNr"/>
          <w:lang w:val="hy-AM" w:eastAsia="ru-RU"/>
        </w:rPr>
        <w:t xml:space="preserve">, </w:t>
      </w:r>
      <w:r w:rsidRPr="00E03CA1">
        <w:rPr>
          <w:lang w:val="hy-AM" w:eastAsia="ru-RU"/>
        </w:rPr>
        <w:t>որտեղ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պատկերներն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ուղղակիորեն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կապված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չեն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տեսանելի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առարկաների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կամ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իրականության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հետ</w:t>
      </w:r>
      <w:r w:rsidRPr="00E03CA1">
        <w:rPr>
          <w:rFonts w:ascii="a_BodoniNovaNr" w:hAnsi="a_BodoniNovaNr"/>
          <w:lang w:val="hy-AM" w:eastAsia="ru-RU"/>
        </w:rPr>
        <w:t xml:space="preserve">: </w:t>
      </w:r>
      <w:r w:rsidRPr="00E03CA1">
        <w:rPr>
          <w:lang w:val="hy-AM" w:eastAsia="ru-RU"/>
        </w:rPr>
        <w:t>Փոխարենը</w:t>
      </w:r>
      <w:r w:rsidRPr="00E03CA1">
        <w:rPr>
          <w:rFonts w:ascii="a_BodoniNovaNr" w:hAnsi="a_BodoniNovaNr"/>
          <w:lang w:val="hy-AM" w:eastAsia="ru-RU"/>
        </w:rPr>
        <w:t xml:space="preserve">, </w:t>
      </w:r>
      <w:r w:rsidRPr="00E03CA1">
        <w:rPr>
          <w:lang w:val="hy-AM" w:eastAsia="ru-RU"/>
        </w:rPr>
        <w:t>վերացական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աշխատանքները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ձգտում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են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փոխանցել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գաղափարներ</w:t>
      </w:r>
      <w:r w:rsidRPr="00E03CA1">
        <w:rPr>
          <w:rFonts w:ascii="a_BodoniNovaNr" w:hAnsi="a_BodoniNovaNr"/>
          <w:lang w:val="hy-AM" w:eastAsia="ru-RU"/>
        </w:rPr>
        <w:t xml:space="preserve">, </w:t>
      </w:r>
      <w:r w:rsidRPr="00E03CA1">
        <w:rPr>
          <w:lang w:val="hy-AM" w:eastAsia="ru-RU"/>
        </w:rPr>
        <w:t>հույզեր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կամ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հասկացություններ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գույների</w:t>
      </w:r>
      <w:r w:rsidRPr="00E03CA1">
        <w:rPr>
          <w:rFonts w:ascii="a_BodoniNovaNr" w:hAnsi="a_BodoniNovaNr"/>
          <w:lang w:val="hy-AM" w:eastAsia="ru-RU"/>
        </w:rPr>
        <w:t xml:space="preserve">, </w:t>
      </w:r>
      <w:r w:rsidRPr="00E03CA1">
        <w:rPr>
          <w:lang w:val="hy-AM" w:eastAsia="ru-RU"/>
        </w:rPr>
        <w:t>ձևերի</w:t>
      </w:r>
      <w:r w:rsidRPr="00E03CA1">
        <w:rPr>
          <w:rFonts w:ascii="a_BodoniNovaNr" w:hAnsi="a_BodoniNovaNr"/>
          <w:lang w:val="hy-AM" w:eastAsia="ru-RU"/>
        </w:rPr>
        <w:t xml:space="preserve">, </w:t>
      </w:r>
      <w:r w:rsidRPr="00E03CA1">
        <w:rPr>
          <w:lang w:val="hy-AM" w:eastAsia="ru-RU"/>
        </w:rPr>
        <w:t>գծերի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և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հյուսվածքների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օգտագործմամբ</w:t>
      </w:r>
      <w:r w:rsidRPr="00E03CA1">
        <w:rPr>
          <w:rFonts w:ascii="a_BodoniNovaNr" w:hAnsi="a_BodoniNovaNr"/>
          <w:lang w:val="hy-AM" w:eastAsia="ru-RU"/>
        </w:rPr>
        <w:t>:</w:t>
      </w:r>
    </w:p>
    <w:p w:rsidR="00E03CA1" w:rsidRPr="001250AA" w:rsidRDefault="00E03CA1" w:rsidP="00A36AEB">
      <w:pPr>
        <w:rPr>
          <w:lang w:val="hy-AM" w:eastAsia="ru-RU"/>
        </w:rPr>
      </w:pPr>
      <w:r w:rsidRPr="00E03CA1">
        <w:rPr>
          <w:lang w:val="hy-AM" w:eastAsia="ru-RU"/>
        </w:rPr>
        <w:t>Աբստրակտ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արվեստը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ի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հայտ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եկավ</w:t>
      </w:r>
      <w:r w:rsidRPr="00E03CA1">
        <w:rPr>
          <w:rFonts w:ascii="a_BodoniNovaNr" w:hAnsi="a_BodoniNovaNr"/>
          <w:lang w:val="hy-AM" w:eastAsia="ru-RU"/>
        </w:rPr>
        <w:t xml:space="preserve"> 20-</w:t>
      </w:r>
      <w:r w:rsidRPr="00E03CA1">
        <w:rPr>
          <w:lang w:val="hy-AM" w:eastAsia="ru-RU"/>
        </w:rPr>
        <w:t>րդ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դարի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սկզբին՝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որպես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արձագանք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ավանդական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ռեալիստական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​​և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նատուրալիստական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​​մոտեցումներին։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Նկարիչները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սկսեցին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փնտրել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իրենց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շրջապատող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աշխարհը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արտահայտելու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և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վերաիմաստավորելու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նոր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ուղիներ</w:t>
      </w:r>
      <w:r w:rsidRPr="00E03CA1">
        <w:rPr>
          <w:rFonts w:ascii="a_BodoniNovaNr" w:hAnsi="a_BodoniNovaNr"/>
          <w:lang w:val="hy-AM" w:eastAsia="ru-RU"/>
        </w:rPr>
        <w:t xml:space="preserve">: </w:t>
      </w:r>
      <w:r w:rsidRPr="00E03CA1">
        <w:rPr>
          <w:lang w:val="hy-AM" w:eastAsia="ru-RU"/>
        </w:rPr>
        <w:t>Աբստրակտ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արվեստը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ձգտում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է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ստեղծել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անկանխատեսելի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ու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խորը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տպավորություններ՝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դիտողին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ներգրավելով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ստեղծագործության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ընկալման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ու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մեկնաբանության</w:t>
      </w:r>
      <w:r w:rsidRPr="00E03CA1">
        <w:rPr>
          <w:rFonts w:ascii="a_BodoniNovaNr" w:hAnsi="a_BodoniNovaNr"/>
          <w:lang w:val="hy-AM" w:eastAsia="ru-RU"/>
        </w:rPr>
        <w:t xml:space="preserve"> </w:t>
      </w:r>
      <w:r w:rsidRPr="00E03CA1">
        <w:rPr>
          <w:lang w:val="hy-AM" w:eastAsia="ru-RU"/>
        </w:rPr>
        <w:t>մեջ։</w:t>
      </w:r>
    </w:p>
    <w:p w:rsidR="001250AA" w:rsidRDefault="001250AA" w:rsidP="001250AA">
      <w:pPr>
        <w:rPr>
          <w:rStyle w:val="y2iqfc"/>
          <w:szCs w:val="42"/>
          <w:lang w:val="hy-AM"/>
        </w:rPr>
      </w:pPr>
      <w:r w:rsidRPr="001250AA">
        <w:rPr>
          <w:rStyle w:val="y2iqfc"/>
          <w:szCs w:val="42"/>
        </w:rPr>
        <w:t>Աբստրակցիայի հիմնական գաղափարներից է ազատվել կերպարային կերպարի սահմանափակումներից և արտացոլել նկարչի ներքին աշխարհայացքը։ Աբստրակտ ստեղծագործությունները կարող են կամ ամբողջովին զուրկ լինել օբյեկտիվության որևէ ձևից, կամ կարող են պարունակել դրվագներ և աբստրակտ տարրեր, որոնք անորոշ կերպով նման են առարկաների կամ պատկերների:</w:t>
      </w:r>
    </w:p>
    <w:p w:rsidR="001250AA" w:rsidRPr="001250AA" w:rsidRDefault="001250AA" w:rsidP="001250AA">
      <w:pPr>
        <w:rPr>
          <w:rStyle w:val="y2iqfc"/>
          <w:szCs w:val="42"/>
          <w:lang w:val="hy-AM"/>
        </w:rPr>
      </w:pPr>
      <w:r w:rsidRPr="001250AA">
        <w:rPr>
          <w:rStyle w:val="y2iqfc"/>
          <w:szCs w:val="42"/>
          <w:lang w:val="hy-AM"/>
        </w:rPr>
        <w:t>Աբստրակտ արվեստում նկարիչները օգտագործում են տարբեր արտահայտչամիջոցներ, ինչպիսիք են.</w:t>
      </w:r>
    </w:p>
    <w:p w:rsidR="001250AA" w:rsidRPr="001250AA" w:rsidRDefault="001250AA" w:rsidP="001250AA">
      <w:r w:rsidRPr="001250AA">
        <w:rPr>
          <w:rStyle w:val="y2iqfc"/>
          <w:szCs w:val="42"/>
        </w:rPr>
        <w:t>Գույն. Գույնը հզոր գործիք է աբստրակտ արվեստի մեջ: Այն կարող է փոխանցել զգացմունքներ, տրամադրություն և խորհրդանշական իմաստներ: Նկարիչները կարող են օգտագործել վառ և հագեցած գույներ՝ հուզական արձագանք առաջացնելու համար, կամ փափուկ և պաստելի գույներ՝ հանգիստ մթնոլորտ ստեղծելու համար:</w:t>
      </w:r>
    </w:p>
    <w:p w:rsidR="001250AA" w:rsidRPr="001250AA" w:rsidRDefault="001250AA" w:rsidP="001250AA">
      <w:pPr>
        <w:rPr>
          <w:rStyle w:val="y2iqfc"/>
          <w:szCs w:val="42"/>
        </w:rPr>
      </w:pPr>
      <w:r w:rsidRPr="001250AA">
        <w:rPr>
          <w:rStyle w:val="y2iqfc"/>
          <w:szCs w:val="42"/>
        </w:rPr>
        <w:t>Ձև և գիծ. երկրաչափական ձևեր, օրգանական ձևեր, աբստրակտ գծեր և ուրվագծեր օգտագործվում են աբստրակտ ստեղծագործության մեջ կոմպոզիցիա և կառուցվածք ստեղծելու համար: Դրանք կարող են լինել երկրաչափորեն ճշգրիտ, ասիմետրիկ կամ դինամիկ՝ կախված նկարչի՝ որոշակի գաղափարներ կամ հույզեր փոխանցելու ցանկությունից։</w:t>
      </w:r>
    </w:p>
    <w:p w:rsidR="001250AA" w:rsidRPr="001250AA" w:rsidRDefault="001250AA" w:rsidP="001250AA">
      <w:r w:rsidRPr="001250AA">
        <w:rPr>
          <w:rStyle w:val="y2iqfc"/>
          <w:szCs w:val="42"/>
        </w:rPr>
        <w:t>Հյուսվածք. Տեքստուրային տարրերը, ինչպիսիք են ստվերը, շերտավոր ներկը կամ հյուսվածքային նյութերը, կարող են խորություն և նյութականության զգացում ավելացնել աբստրակտ աշխատանքին: Հյուսվածքը կարող է ստեղծել շոշափելի և տեսողական էֆեկտներ, որոնք ընդգծում են կտորի վերացական որակները:</w:t>
      </w:r>
    </w:p>
    <w:p w:rsidR="001250AA" w:rsidRPr="001250AA" w:rsidRDefault="001250AA" w:rsidP="001250AA">
      <w:r w:rsidRPr="001250AA">
        <w:rPr>
          <w:rStyle w:val="y2iqfc"/>
          <w:szCs w:val="42"/>
        </w:rPr>
        <w:t>Վերացական խորհրդանիշներ և նշաններ. Որոշ աբստրակտ աշխատանքներում</w:t>
      </w:r>
      <w:r>
        <w:rPr>
          <w:rStyle w:val="y2iqfc"/>
          <w:szCs w:val="42"/>
          <w:lang w:val="hy-AM"/>
        </w:rPr>
        <w:t xml:space="preserve"> </w:t>
      </w:r>
      <w:r w:rsidRPr="001250AA">
        <w:rPr>
          <w:rStyle w:val="y2iqfc"/>
          <w:szCs w:val="42"/>
        </w:rPr>
        <w:t xml:space="preserve"> նկարիչները կարող են օգտագործել վերացական խորհրդանիշներ, նշաններ կամ այլաբանական տարրեր՝ որոշակի ասոցիացիաներ կամ հասկացություններ առաջացնելու համար:</w:t>
      </w:r>
    </w:p>
    <w:p w:rsidR="001250AA" w:rsidRDefault="001250AA" w:rsidP="001250AA">
      <w:pPr>
        <w:rPr>
          <w:rStyle w:val="y2iqfc"/>
          <w:szCs w:val="42"/>
        </w:rPr>
      </w:pPr>
      <w:r w:rsidRPr="001250AA">
        <w:rPr>
          <w:rStyle w:val="y2iqfc"/>
          <w:szCs w:val="42"/>
        </w:rPr>
        <w:t>Աբստրակտ արվեստը դիտողներին առաջարկում է մեկնաբանության ազատություն: Յուրաքանչյուր դիտող կարող է տեսնել և ընկալել աշխատանքը յուրովի, և դրա ընկալումը կարող է կախված լինել անձնական փորձից, հուզական վիճակից և համատեքստից</w:t>
      </w:r>
    </w:p>
    <w:p w:rsidR="00C23643" w:rsidRDefault="00C23643" w:rsidP="00C23643">
      <w:pPr>
        <w:rPr>
          <w:rStyle w:val="y2iqfc"/>
          <w:szCs w:val="42"/>
        </w:rPr>
      </w:pPr>
      <w:r>
        <w:rPr>
          <w:lang w:val="hy-AM"/>
        </w:rPr>
        <w:br/>
      </w:r>
      <w:r w:rsidRPr="00C23643">
        <w:rPr>
          <w:rStyle w:val="y2iqfc"/>
          <w:szCs w:val="42"/>
        </w:rPr>
        <w:t>Արվեստում աբստրակցիայի առաջացումը կարելի է հետևել պատմական տարբեր փուլերի և շարժումների միջոցով: Ահա մի քանի հիմնական կետեր, որոնք կապված են վերացականության առաջացման հետ.</w:t>
      </w:r>
    </w:p>
    <w:p w:rsidR="00482657" w:rsidRDefault="00C23643" w:rsidP="00482657">
      <w:r w:rsidRPr="00C23643">
        <w:rPr>
          <w:rStyle w:val="y2iqfc"/>
          <w:szCs w:val="42"/>
        </w:rPr>
        <w:lastRenderedPageBreak/>
        <w:t>Իրականության հետ կապի խզում. Աբստրակցիայի առաջին քայլերից մեկը արվեստում խիստ ռեալիստական ​​պատկերման մերժումն էր: Դա դրսևորվեց Վերածննդի դարաշրջանում, երբ արվեստագետները սկսեցին մեկնաբանել և վերարտադրել աշխարհն իրենց ստեղծագործություններում՝ ճշգրիտ պատճենի ձգտելու փոխարեն: Սա բացեց ձևի, գույնի և կոմպոզիցիայի փորձարկումների դուռ:</w:t>
      </w:r>
      <w:r w:rsidRPr="00C23643">
        <w:t xml:space="preserve"> </w:t>
      </w:r>
      <w:r w:rsidRPr="00C23643">
        <w:rPr>
          <w:rStyle w:val="y2iqfc"/>
          <w:szCs w:val="42"/>
        </w:rPr>
        <w:t>Արվեստի զարգացման ընթացքում արվեստագետները սկսեցին պարզեցնել և վերացականացնել առարկաների ձևերը: Սա կարելի է տեսնել հետիմպրեսիոնիստ արվեստագետների աշխատանքում, ինչպիսիք են Պոլ Սեզանը և Վինսենթ վան Գոգը, ովքեր օգտագործում էին երկրաչափական ձևեր և վառ գույներ՝ զգացմունքներն ու տպավորությունները փոխանցելու համար, այլ ոչ թե ձգտում էին ճշգրիտ իրատեսական դրսևորման:</w:t>
      </w:r>
    </w:p>
    <w:p w:rsidR="00482657" w:rsidRPr="00482657" w:rsidRDefault="00482657" w:rsidP="00482657">
      <w:r w:rsidRPr="00482657">
        <w:rPr>
          <w:rStyle w:val="y2iqfc"/>
          <w:szCs w:val="42"/>
        </w:rPr>
        <w:t>20-րդ դարի սկզբին աբստրակցիան դարձավ կենտրոնական տարր ավանգարդ շարժումների մեջ, ինչպիսիք են կուբիզմը և ֆուտուրիզմը: Նկարիչները, այդ թվում՝ Պաբլո Պիկասոն և Վասիլի Կանդինսկին, սկսեցին ձևերը բաժանել երկրաչափական ձևերի և փորձարկել աբստրակտ կոմպոզիցիաներ՝ բացելով արվեստը ընկալելու նոր ուղիներ։</w:t>
      </w:r>
    </w:p>
    <w:p w:rsidR="00482657" w:rsidRPr="00482657" w:rsidRDefault="00482657" w:rsidP="00482657">
      <w:r w:rsidRPr="00482657">
        <w:rPr>
          <w:rStyle w:val="y2iqfc"/>
          <w:szCs w:val="42"/>
        </w:rPr>
        <w:t>1910-ական թվականներին արվեստում հայտնվեց նոր ուղղություն՝ աբստրակտ արվեստ։ Նկարիչներ, ինչպիսիք են Վասիլի Կանդինսկին, Կազիմիր Մալևիչը և Պիետ Մոնդրիանը, ձգտում էին ստեղծել գործեր, որոնք լիովին զերծ էին օբյեկտիվությունից և դիտողին ընկղմում էին գույների, ձևերի և գծերի աշխարհում: Նրանք մշակել են իրենց տեսությունները և հասկացությունները՝ հիմնվելով երկրաչափության, սիմվոլիզմի և զգացմունքային արտահայտության վրա:</w:t>
      </w:r>
    </w:p>
    <w:p w:rsidR="00C23643" w:rsidRDefault="00482657" w:rsidP="001250AA">
      <w:r w:rsidRPr="00482657">
        <w:rPr>
          <w:rStyle w:val="y2iqfc"/>
          <w:szCs w:val="42"/>
        </w:rPr>
        <w:t>Արվեստում աբստրակցիայի առաջացումը հանգեցրել է արվեստի ըմբռնման և ընկալման զգալի փոփոխությունների: Այն բացեց ինքնարտահայտման նոր հնարավորություններ, թույլ տվեց արվեստագետներին փնտրել խորություն, զգացմունքային և խորհրդանշական էություն և խթանեց դիտողներին տեսնել աշխարհը նոր լույսի ներքո և ընդլայնել իրենց ընկալունակությունը վերացական գաղափարների և հասկացությունների նկատմամբ: Աբստրակցիան դարձել է ժամանակակից արվեստի և դրա բազմազանության ձևավորման հիմնական գործոններից մեկը:</w:t>
      </w:r>
    </w:p>
    <w:p w:rsidR="00FB6481" w:rsidRPr="00FB6481" w:rsidRDefault="00FB6481" w:rsidP="00FB6481">
      <w:pPr>
        <w:rPr>
          <w:rStyle w:val="y2iqfc"/>
          <w:szCs w:val="42"/>
        </w:rPr>
      </w:pPr>
      <w:r w:rsidRPr="00FB6481">
        <w:rPr>
          <w:rStyle w:val="y2iqfc"/>
          <w:szCs w:val="42"/>
        </w:rPr>
        <w:t xml:space="preserve">Աբստրակտ արվեստագետները կարևոր դեր են խաղում աբստրակտ արվեստի զարգացման գործում։ Նրանք ներկայացնում են տարբեր դպրոցներ, ոճեր և միտումներ, որոնցից յուրաքանչյուրը նպաստել է արվեստի այս ձևի զարգացմանը: </w:t>
      </w:r>
    </w:p>
    <w:p w:rsidR="00FB6481" w:rsidRDefault="00FB6481" w:rsidP="00FB6481">
      <w:pPr>
        <w:rPr>
          <w:rStyle w:val="y2iqfc"/>
          <w:szCs w:val="42"/>
        </w:rPr>
      </w:pPr>
      <w:r w:rsidRPr="00FB6481">
        <w:rPr>
          <w:rStyle w:val="y2iqfc"/>
          <w:szCs w:val="42"/>
        </w:rPr>
        <w:t>Վասիլի Կանդինսկի: Կանդինսկին վերացական արվեստի հիմնադիրներից էր: Նա տեսություն է մշակել դիտողի ընկալման վրա գույնի և ձևի ազդեցության մասին և կարծում է, որ արվեստը պետք է ազատվի օբյեկտիվությունից և արտահայտի հոգևոր ու հուզական գաղափարներ։ Նրա աշխատանքները ներառում են վառ գույների համադրություններ և աբստրակտ երկրաչափական ձևեր:</w:t>
      </w:r>
    </w:p>
    <w:p w:rsidR="00FB6481" w:rsidRPr="00FB6481" w:rsidRDefault="00FB6481" w:rsidP="00FB6481">
      <w:pPr>
        <w:rPr>
          <w:rStyle w:val="y2iqfc"/>
          <w:szCs w:val="42"/>
        </w:rPr>
      </w:pPr>
      <w:r w:rsidRPr="00FB6481">
        <w:rPr>
          <w:rStyle w:val="y2iqfc"/>
          <w:szCs w:val="42"/>
        </w:rPr>
        <w:t>Պիետ Մոնդրիան</w:t>
      </w:r>
      <w:r>
        <w:rPr>
          <w:rStyle w:val="y2iqfc"/>
          <w:szCs w:val="42"/>
          <w:lang w:val="hy-AM"/>
        </w:rPr>
        <w:t>։</w:t>
      </w:r>
      <w:r w:rsidRPr="00FB6481">
        <w:rPr>
          <w:rStyle w:val="y2iqfc"/>
          <w:szCs w:val="42"/>
        </w:rPr>
        <w:t xml:space="preserve"> Մոնդրիանը առաջատար աբստրակտ նկարիչներից էր, դե Շտիլի հիմնադիրը: Նա նպատակ ուներ ստեղծել աբստրակտ աշխատանքներ՝ հիմնված պարզ երկրաչափական ձևերի և մաքուր գունային բլոկների վրա։ Նրա ստեղծագործությանը բնորոշ է հորիզոնական և ուղղահայաց գծերի ցանցը, որոնք ստեղծում են ներդաշնակ կոմպոզիցիաներ։</w:t>
      </w:r>
    </w:p>
    <w:p w:rsidR="00FB6481" w:rsidRDefault="00FB6481" w:rsidP="00FB6481">
      <w:pPr>
        <w:rPr>
          <w:rStyle w:val="y2iqfc"/>
          <w:szCs w:val="42"/>
          <w:lang w:val="hy-AM"/>
        </w:rPr>
      </w:pPr>
      <w:r w:rsidRPr="00FB6481">
        <w:rPr>
          <w:rStyle w:val="y2iqfc"/>
          <w:szCs w:val="42"/>
        </w:rPr>
        <w:t xml:space="preserve">Կազիմիր Մալևիչ: Մալևիչը ռուս աբստրակտ նկարիչ էր և սուպրեմատիզմի հիմնադիրներից մեկը: Նա մշակել է աբստրակտ ստեղծագործությունների հայեցակարգը՝ հիմնված ամենապարզ երկրաչափական ձևերի վրա, ինչպիսիք են քառակուսին, շրջանագիծը և խաչը: Նրա </w:t>
      </w:r>
      <w:r w:rsidRPr="00FB6481">
        <w:rPr>
          <w:rStyle w:val="y2iqfc"/>
          <w:szCs w:val="42"/>
        </w:rPr>
        <w:lastRenderedPageBreak/>
        <w:t>ամենահայտնի աշխատանքը «Սև քառակուսին» է, որը դարձել է աբստրակտ արվեստի խորհրդանիշ։</w:t>
      </w:r>
    </w:p>
    <w:p w:rsidR="00FB6481" w:rsidRPr="00FB6481" w:rsidRDefault="00FB6481" w:rsidP="00FB6481">
      <w:pPr>
        <w:rPr>
          <w:rStyle w:val="y2iqfc"/>
          <w:szCs w:val="42"/>
          <w:lang w:val="hy-AM"/>
        </w:rPr>
      </w:pPr>
      <w:r w:rsidRPr="00FB6481">
        <w:rPr>
          <w:rStyle w:val="y2iqfc"/>
          <w:szCs w:val="42"/>
          <w:lang w:val="hy-AM"/>
        </w:rPr>
        <w:t>Ժան Արփ: Արփը ֆրանս-գերմանացի նկարիչ էր և դադաիզմի և կոնկրետ արվեստի հիմնադիրներից մեկը: Նա օգտագործում էր վերացական ձևեր՝ օրգանական և երկրաչափական՝ բնության և աշխարհի քաոսի, հավասարակշռության և ներդաշնակության մասին մտքեր արտահայտելու համար։</w:t>
      </w:r>
    </w:p>
    <w:p w:rsidR="00FB6481" w:rsidRPr="00A31BD5" w:rsidRDefault="00FB6481" w:rsidP="00FB6481">
      <w:pPr>
        <w:rPr>
          <w:lang w:val="hy-AM"/>
        </w:rPr>
      </w:pPr>
      <w:r w:rsidRPr="00A31BD5">
        <w:rPr>
          <w:rStyle w:val="y2iqfc"/>
          <w:szCs w:val="42"/>
          <w:lang w:val="hy-AM"/>
        </w:rPr>
        <w:t>Ժորժ Բրակ: Բրակը ֆրանսիացի աբստրակտ նկարիչ էր և Պաբլո Պիկասոյի հետ համատեղ մշակեց կուբիզմը: Նա իր ստեղծագործության մեջ օգտագործել է տարբեր երկրաչափական բեկորներ և հեռանկարային դեֆորմացիաներ՝ վերաիմաստավորելու տարածությունն ու ձևը։</w:t>
      </w:r>
    </w:p>
    <w:p w:rsidR="00A31BD5" w:rsidRPr="00A31BD5" w:rsidRDefault="00A31BD5" w:rsidP="00A31BD5">
      <w:pPr>
        <w:rPr>
          <w:rStyle w:val="y2iqfc"/>
          <w:szCs w:val="42"/>
          <w:lang w:val="hy-AM"/>
        </w:rPr>
      </w:pPr>
      <w:r w:rsidRPr="00A31BD5">
        <w:rPr>
          <w:rStyle w:val="y2iqfc"/>
          <w:szCs w:val="42"/>
          <w:lang w:val="hy-AM"/>
        </w:rPr>
        <w:t>Հայաստանն ունի նաև արվեստի իր պատմությունը, ներառյալ աբստրակտ արվեստագետները, ովքեր նպաստել են աբստրակտ արվեստի զարգացմանը: Ահա մի քանի հայտնի հայ աբստրակտ նկարիչներ.</w:t>
      </w:r>
    </w:p>
    <w:p w:rsidR="00A31BD5" w:rsidRPr="00A31BD5" w:rsidRDefault="00A31BD5" w:rsidP="00A31BD5">
      <w:r w:rsidRPr="00A31BD5">
        <w:rPr>
          <w:rStyle w:val="y2iqfc"/>
          <w:szCs w:val="42"/>
        </w:rPr>
        <w:t>Մարտիրոս Սարյան</w:t>
      </w:r>
      <w:r>
        <w:rPr>
          <w:rStyle w:val="y2iqfc"/>
          <w:szCs w:val="42"/>
        </w:rPr>
        <w:t xml:space="preserve"> </w:t>
      </w:r>
      <w:r w:rsidRPr="00A31BD5">
        <w:rPr>
          <w:rStyle w:val="y2iqfc"/>
          <w:szCs w:val="42"/>
        </w:rPr>
        <w:t>. Մարտիրոս Սարյանը ականավոր հայ նկարիչ էր, ով զգալի ներդրում ունեցավ աբստրակտ արվեստի մեջ: Նրա ստեղծագործությանը բնորոշ են վառ գույները, դինամիկ ձևերը և արտահայտիչ ոճը։ Սարյանն իր աբստրակտ ստեղծագործություններում ուսումնասիրել է տարբեր թեմաներ, ներառյալ բնությունը, երաժշտությունը և հայկական մշակույթը:</w:t>
      </w:r>
    </w:p>
    <w:p w:rsidR="00A31BD5" w:rsidRDefault="00A31BD5" w:rsidP="00A31BD5">
      <w:pPr>
        <w:rPr>
          <w:rStyle w:val="y2iqfc"/>
          <w:szCs w:val="42"/>
        </w:rPr>
      </w:pPr>
      <w:r w:rsidRPr="00A31BD5">
        <w:rPr>
          <w:rStyle w:val="y2iqfc"/>
          <w:szCs w:val="42"/>
        </w:rPr>
        <w:t>Մինաս Ավետիսյան</w:t>
      </w:r>
      <w:r>
        <w:rPr>
          <w:rStyle w:val="y2iqfc"/>
          <w:szCs w:val="42"/>
        </w:rPr>
        <w:t xml:space="preserve"> </w:t>
      </w:r>
      <w:r w:rsidRPr="00A31BD5">
        <w:rPr>
          <w:rStyle w:val="y2iqfc"/>
          <w:szCs w:val="42"/>
        </w:rPr>
        <w:t>. Մինաս Ավետիսյանը հայ հայտնի աբստրակտ նկարիչներից է։ Նա ժամանակակից արվեստի հիմնադիրներից էր Հայաստանում։ Նրա ստեղծագործություններն առանձնանում են արտահայտիչ գունային համադրություններով, աբստրակտ ձեւերով ու խոր զգացմունքային նրբերանգներով։</w:t>
      </w:r>
    </w:p>
    <w:p w:rsidR="00FB6481" w:rsidRDefault="00A31BD5" w:rsidP="00FB6481">
      <w:pPr>
        <w:rPr>
          <w:rStyle w:val="y2iqfc"/>
          <w:szCs w:val="42"/>
          <w:lang w:val="hy-AM"/>
        </w:rPr>
      </w:pPr>
      <w:r w:rsidRPr="00A31BD5">
        <w:rPr>
          <w:rStyle w:val="y2iqfc"/>
          <w:szCs w:val="42"/>
        </w:rPr>
        <w:t>Արշիլ Գորկին</w:t>
      </w:r>
      <w:r w:rsidR="00D7786A">
        <w:rPr>
          <w:rStyle w:val="y2iqfc"/>
          <w:szCs w:val="42"/>
          <w:lang w:val="hy-AM"/>
        </w:rPr>
        <w:t>․</w:t>
      </w:r>
      <w:r w:rsidRPr="00A31BD5">
        <w:rPr>
          <w:rStyle w:val="y2iqfc"/>
          <w:szCs w:val="42"/>
        </w:rPr>
        <w:t xml:space="preserve"> հայազգի ամերիկացի նկարիչ է, աբստրակտ էքսպրեսիոնիզմի հիմնադիրներից մեկը։ Համարվելով 20-րդ դարի ամենաազդեցիկ ամերիկացի նկարիչներից մեկը՝ նրա նկարները ցուցադրվում են Միացյալ Նահանգների բոլոր խոշոր պատկերասրահներում, ինչպես նաև Լոնդոնի Թեյթ պատկերասրահում։</w:t>
      </w:r>
    </w:p>
    <w:p w:rsidR="00D7786A" w:rsidRPr="00D7786A" w:rsidRDefault="00D7786A" w:rsidP="00D7786A">
      <w:pPr>
        <w:rPr>
          <w:lang w:val="hy-AM"/>
        </w:rPr>
      </w:pPr>
      <w:r w:rsidRPr="00D7786A">
        <w:rPr>
          <w:rStyle w:val="y2iqfc"/>
          <w:szCs w:val="42"/>
          <w:lang w:val="hy-AM"/>
        </w:rPr>
        <w:t>Երվանդ Քոչարը</w:t>
      </w:r>
      <w:r>
        <w:rPr>
          <w:rStyle w:val="y2iqfc"/>
          <w:szCs w:val="42"/>
          <w:lang w:val="hy-AM"/>
        </w:rPr>
        <w:t>․</w:t>
      </w:r>
      <w:r w:rsidRPr="00D7786A">
        <w:rPr>
          <w:rStyle w:val="y2iqfc"/>
          <w:szCs w:val="42"/>
          <w:lang w:val="hy-AM"/>
        </w:rPr>
        <w:t xml:space="preserve"> հայ աբստրակտ նկարիչ էր և հայկական աբստրակտ դպրոցի առանցքային ներկայացուցիչներից մեկը։ Քոչարը հայտնի է իր ինքնատիպ ոճով և ձևի ու գույնի փորձարկումներով։ Ստեղծել է գործեր, որոնցում գերակշռում են վերացական ձևերը, երկրաչափական տարրերն ու վառ գունային համադրությունները։ Նրա ստեղծագործություններն աչքի էին ընկնում կոմպոզիցիայի ներդաշնակությամբ ու հավասարակշռությամբ, ինչպես նաև դինամիկությամբ ու էներգիայով։</w:t>
      </w:r>
    </w:p>
    <w:p w:rsidR="00482657" w:rsidRPr="00FB6481" w:rsidRDefault="00482657" w:rsidP="001250AA">
      <w:pPr>
        <w:rPr>
          <w:lang w:val="hy-AM"/>
        </w:rPr>
      </w:pPr>
    </w:p>
    <w:p w:rsidR="00E03CA1" w:rsidRPr="001250AA" w:rsidRDefault="001250AA" w:rsidP="00A36AEB">
      <w:pPr>
        <w:rPr>
          <w:rStyle w:val="y2iqfc"/>
          <w:lang w:val="hy-AM"/>
        </w:rPr>
      </w:pPr>
      <w:r w:rsidRPr="00D7786A">
        <w:rPr>
          <w:rStyle w:val="y2iqfc"/>
          <w:szCs w:val="42"/>
          <w:lang w:val="hy-AM"/>
        </w:rPr>
        <w:t xml:space="preserve">Վիզուալ արվեստում աբստրակցիան ունի բազմաթիվ ենթաոճեր և միտումներ, ներառյալ երկրաչափական աբստրակցիան, էքսպրեսիոնիզմը, աբստրակտ էքսպրեսիոնիզմը, լիրիկական աբստրակցիան և այլն: </w:t>
      </w:r>
      <w:r w:rsidR="002B50A5" w:rsidRPr="001250AA">
        <w:rPr>
          <w:rStyle w:val="y2iqfc"/>
          <w:szCs w:val="42"/>
          <w:lang w:val="hy-AM"/>
        </w:rPr>
        <w:t xml:space="preserve"> </w:t>
      </w:r>
      <w:r>
        <w:rPr>
          <w:rStyle w:val="y2iqfc"/>
          <w:szCs w:val="42"/>
          <w:lang w:val="hy-AM"/>
        </w:rPr>
        <w:t>Ս</w:t>
      </w:r>
      <w:r w:rsidR="002B50A5">
        <w:rPr>
          <w:rStyle w:val="y2iqfc"/>
          <w:szCs w:val="42"/>
          <w:lang w:val="hy-AM"/>
        </w:rPr>
        <w:t xml:space="preserve">ակայն ես կուզենաի անրադառնալ </w:t>
      </w:r>
      <w:r w:rsidR="00B4090B" w:rsidRPr="00B4090B">
        <w:rPr>
          <w:rStyle w:val="y2iqfc"/>
          <w:szCs w:val="42"/>
          <w:lang w:val="hy-AM"/>
        </w:rPr>
        <w:t xml:space="preserve"> </w:t>
      </w:r>
      <w:r w:rsidR="002B50A5">
        <w:rPr>
          <w:rStyle w:val="y2iqfc"/>
          <w:szCs w:val="42"/>
          <w:lang w:val="hy-AM"/>
        </w:rPr>
        <w:t xml:space="preserve">իմ աշխատանքի մեջ հիմնական </w:t>
      </w:r>
      <w:r w:rsidR="00A36AEB">
        <w:rPr>
          <w:rStyle w:val="y2iqfc"/>
          <w:szCs w:val="42"/>
          <w:lang w:val="hy-AM"/>
        </w:rPr>
        <w:t>երեք</w:t>
      </w:r>
      <w:r w:rsidR="002B50A5">
        <w:rPr>
          <w:rStyle w:val="y2iqfc"/>
          <w:szCs w:val="42"/>
          <w:lang w:val="hy-AM"/>
        </w:rPr>
        <w:t xml:space="preserve"> տեսակին</w:t>
      </w:r>
      <w:r w:rsidR="00E03CA1" w:rsidRPr="001250AA">
        <w:rPr>
          <w:rStyle w:val="y2iqfc"/>
          <w:szCs w:val="42"/>
          <w:lang w:val="hy-AM"/>
        </w:rPr>
        <w:t>։</w:t>
      </w:r>
    </w:p>
    <w:p w:rsidR="00E03CA1" w:rsidRPr="00E03CA1" w:rsidRDefault="00E03CA1" w:rsidP="00A36AEB">
      <w:pPr>
        <w:rPr>
          <w:rStyle w:val="y2iqfc"/>
          <w:szCs w:val="42"/>
        </w:rPr>
      </w:pPr>
      <w:r>
        <w:rPr>
          <w:rStyle w:val="y2iqfc"/>
          <w:szCs w:val="42"/>
        </w:rPr>
        <w:t>1</w:t>
      </w:r>
      <w:r>
        <w:rPr>
          <w:rStyle w:val="y2iqfc"/>
          <w:szCs w:val="42"/>
          <w:lang w:val="hy-AM"/>
        </w:rPr>
        <w:t xml:space="preserve">․ </w:t>
      </w:r>
      <w:r w:rsidRPr="00E03CA1">
        <w:rPr>
          <w:rStyle w:val="y2iqfc"/>
          <w:szCs w:val="42"/>
        </w:rPr>
        <w:t>Երկրաչափական աբստրակցիա: Այս ոճը օգտագործում է երկրաչափական ձևեր, ինչպիսիք են գծերը, շրջանակները, քառակուսիները և եռանկյունները՝ աբստրակտ կոմպոզիցիաներ ստեղծելու համար: Այս ոճով աշխատող նկարիչները ձգտում են ներդաշնակության, հավասարակշռության և ձևի պարզության:</w:t>
      </w:r>
    </w:p>
    <w:p w:rsidR="00E03CA1" w:rsidRPr="00A36AEB" w:rsidRDefault="00E03CA1" w:rsidP="00A36AEB">
      <w:r w:rsidRPr="00A36AEB">
        <w:rPr>
          <w:rStyle w:val="y2iqfc"/>
          <w:szCs w:val="42"/>
        </w:rPr>
        <w:lastRenderedPageBreak/>
        <w:t xml:space="preserve">2. </w:t>
      </w:r>
      <w:r w:rsidRPr="00E03CA1">
        <w:rPr>
          <w:rStyle w:val="y2iqfc"/>
          <w:szCs w:val="42"/>
        </w:rPr>
        <w:t>Կուբիզմ. Պաբլո Պիկասոյի և Ժորժ Բրակի գաղափարների հիման վրա կուբիզմը առարկաները բաժանում է երկրաչափական ձևերի և ներկայացնում դրանք ավանդականից տարբերվող տեսանկյունից: Կուբիստական ​​ստեղծագործությունները կարող են կազմվել բեկորներից և համընկնող հարթություններից՝ թողնելով բազմաչափության և դինամիկության տպավորություն։</w:t>
      </w:r>
    </w:p>
    <w:p w:rsidR="00E03CA1" w:rsidRPr="00A36AEB" w:rsidRDefault="002B50A5" w:rsidP="00A36AEB">
      <w:pPr>
        <w:rPr>
          <w:rStyle w:val="y2iqfc"/>
          <w:szCs w:val="42"/>
          <w:lang w:val="hy-AM"/>
        </w:rPr>
      </w:pPr>
      <w:r w:rsidRPr="002B50A5">
        <w:rPr>
          <w:rStyle w:val="y2iqfc"/>
          <w:szCs w:val="42"/>
          <w:lang w:val="hy-AM"/>
        </w:rPr>
        <w:t>3.Էքսպրեսիոնիզմ. Էքսպրեսիոնիզմը ձգտում է փոխանցել նկարչի հույզերն ու ներքին վիճակը համարձակ գույների, կոշտ վրձինների և աղավաղված ձևերի միջոցով: Էքսպրեսիոնիստ արվեստագետներն արտահայտում են իրենց զգացմունքներն ու աշխարհի ընկալումը վառ գույների, դինամիկ շարժումների և աբստրակտ տարրերի միջոցով։</w:t>
      </w:r>
    </w:p>
    <w:p w:rsidR="002B50A5" w:rsidRDefault="002B50A5" w:rsidP="002B50A5">
      <w:pPr>
        <w:pStyle w:val="a3"/>
        <w:rPr>
          <w:rStyle w:val="y2iqfc"/>
          <w:szCs w:val="42"/>
          <w:lang w:val="hy-AM"/>
        </w:rPr>
      </w:pPr>
    </w:p>
    <w:p w:rsidR="002B50A5" w:rsidRDefault="002B50A5" w:rsidP="002B50A5">
      <w:pPr>
        <w:pStyle w:val="a3"/>
        <w:rPr>
          <w:rStyle w:val="y2iqfc"/>
          <w:szCs w:val="42"/>
        </w:rPr>
      </w:pPr>
    </w:p>
    <w:p w:rsidR="002B50A5" w:rsidRDefault="002B50A5" w:rsidP="002B50A5">
      <w:pPr>
        <w:pStyle w:val="a3"/>
        <w:rPr>
          <w:rStyle w:val="y2iqfc"/>
          <w:sz w:val="40"/>
          <w:szCs w:val="40"/>
        </w:rPr>
      </w:pPr>
      <w:r w:rsidRPr="002B50A5">
        <w:rPr>
          <w:rStyle w:val="y2iqfc"/>
          <w:sz w:val="40"/>
          <w:szCs w:val="40"/>
        </w:rPr>
        <w:t>Երկրաչափական աբստրակցիա</w:t>
      </w:r>
    </w:p>
    <w:p w:rsidR="002B50A5" w:rsidRDefault="002B50A5" w:rsidP="002B50A5">
      <w:pPr>
        <w:pStyle w:val="a3"/>
        <w:rPr>
          <w:rStyle w:val="y2iqfc"/>
          <w:sz w:val="40"/>
          <w:szCs w:val="40"/>
        </w:rPr>
      </w:pPr>
    </w:p>
    <w:p w:rsidR="002B50A5" w:rsidRPr="002B50A5" w:rsidRDefault="002B50A5" w:rsidP="00A36AEB">
      <w:pPr>
        <w:rPr>
          <w:rStyle w:val="y2iqfc"/>
          <w:szCs w:val="42"/>
        </w:rPr>
      </w:pPr>
      <w:r w:rsidRPr="002B50A5">
        <w:rPr>
          <w:rStyle w:val="y2iqfc"/>
          <w:szCs w:val="42"/>
        </w:rPr>
        <w:t>Վիզուալ արվեստում երկրաչափական աբստրակցիան աբստրակցիայի ամենատարածված և ճանաչելի ոճերից է։ Այս ոճը օգտագործում է երկրաչափական ձևեր, ինչպիսիք են գծերը, շրջանակները, քառակուսիները, եռանկյունները և ուղղանկյունները՝ վերացական կոմպոզիցիաներ և պատկերներ ստեղծելու համար:</w:t>
      </w:r>
    </w:p>
    <w:p w:rsidR="002B50A5" w:rsidRPr="002B50A5" w:rsidRDefault="002B50A5" w:rsidP="00A36AEB">
      <w:pPr>
        <w:rPr>
          <w:rStyle w:val="y2iqfc"/>
          <w:szCs w:val="42"/>
        </w:rPr>
      </w:pPr>
    </w:p>
    <w:p w:rsidR="002B50A5" w:rsidRDefault="002B50A5" w:rsidP="00A36AEB">
      <w:pPr>
        <w:rPr>
          <w:rStyle w:val="y2iqfc"/>
          <w:szCs w:val="42"/>
        </w:rPr>
      </w:pPr>
      <w:r w:rsidRPr="002B50A5">
        <w:rPr>
          <w:rStyle w:val="y2iqfc"/>
          <w:szCs w:val="42"/>
        </w:rPr>
        <w:t>Երկրաչափական աբստրակցիայի ոճով աշխատող նկարիչները ձգտում են ձևի պարզության, գծերի հստակության և կոմպոզիցիայի ներդաշնակության։ Նրանք օգտագործում են երկրաչափական տարրեր՝ ստեղծագործության մեջ տեսողական հավասարակշռություն, համաչափություն կամ ռիթմ ստեղծելու համար:</w:t>
      </w:r>
    </w:p>
    <w:p w:rsidR="002B50A5" w:rsidRPr="002B50A5" w:rsidRDefault="002B50A5" w:rsidP="00A36AEB">
      <w:pPr>
        <w:rPr>
          <w:rStyle w:val="y2iqfc"/>
          <w:szCs w:val="42"/>
        </w:rPr>
      </w:pPr>
      <w:r w:rsidRPr="002B50A5">
        <w:rPr>
          <w:rStyle w:val="y2iqfc"/>
          <w:szCs w:val="42"/>
        </w:rPr>
        <w:t>Երկրաչափական աբստրակցիան կարող է լինել կա՛մ խիստ և մաթեմատիկական, կա՛մ ավելի ազատ և արտահայտիչ: Որոշ արվեստագետներ ձգտում են երկրաչափական ճշգրտության և համաչափության, իսկ մյուսները խաղում են դինամիկայի հետ և ձևավորում են դեֆորմացիա:</w:t>
      </w:r>
    </w:p>
    <w:p w:rsidR="002B50A5" w:rsidRPr="00A36AEB" w:rsidRDefault="002B50A5" w:rsidP="00A36AEB">
      <w:pPr>
        <w:rPr>
          <w:rStyle w:val="y2iqfc"/>
        </w:rPr>
      </w:pPr>
      <w:r w:rsidRPr="002B50A5">
        <w:rPr>
          <w:rStyle w:val="y2iqfc"/>
          <w:szCs w:val="42"/>
        </w:rPr>
        <w:t>Գույնի օգտագործումը նույնպես կարևոր ասպեկտ է երկրաչափական աբստրակցիայի մեջ: Նկարիչները կարող են օգտագործել վառ, հագեցած գույներ՝ ուշադրություն հրավիրելու որոշակի ձևերի կամ կոմպոզիցիայի մեջ հակադրություն և ներդաշնակություն ստեղծելու համար:</w:t>
      </w:r>
    </w:p>
    <w:p w:rsidR="00A36AEB" w:rsidRDefault="002B50A5" w:rsidP="00A36AEB">
      <w:pPr>
        <w:rPr>
          <w:rStyle w:val="y2iqfc"/>
          <w:szCs w:val="42"/>
        </w:rPr>
      </w:pPr>
      <w:r w:rsidRPr="002B50A5">
        <w:rPr>
          <w:rStyle w:val="y2iqfc"/>
          <w:szCs w:val="42"/>
          <w:lang w:val="hy-AM"/>
        </w:rPr>
        <w:t>Երկրաչափական աբստրակցիան թույլ է տալիս արվեստագետներին արտահայտել ունիվերսալ գաղափարներ, հասկացություններ և զգացմունքներ, որոնք կապված չեն կոնկրետ առարկաների կամ պատկերների հետ: Նա խրախուսում է դիտողին կենտրոնանալ երկրաչափական տարրերի ձևի, կառուցվածքի և փոխազդեցության, ինչպես նաև ընկալման և հուզական փորձի վրա դրանց ազդեցության վրա:</w:t>
      </w:r>
    </w:p>
    <w:p w:rsidR="00A36AEB" w:rsidRPr="00A36AEB" w:rsidRDefault="00A36AEB" w:rsidP="00A36AEB">
      <w:pPr>
        <w:rPr>
          <w:rStyle w:val="y2iqfc"/>
          <w:szCs w:val="42"/>
        </w:rPr>
      </w:pPr>
    </w:p>
    <w:p w:rsidR="00A36AEB" w:rsidRPr="00A36AEB" w:rsidRDefault="00A36AEB" w:rsidP="00A36AEB">
      <w:pPr>
        <w:rPr>
          <w:rStyle w:val="y2iqfc"/>
          <w:szCs w:val="42"/>
          <w:lang w:val="hy-AM"/>
        </w:rPr>
      </w:pPr>
      <w:r w:rsidRPr="00A36AEB">
        <w:rPr>
          <w:rStyle w:val="y2iqfc"/>
          <w:szCs w:val="42"/>
          <w:lang w:val="hy-AM"/>
        </w:rPr>
        <w:t>Երկրաչափական աբստրակցիան երկար պատմություն ունի և ներկա է եղել արվեստի տարբեր մշակույթներում և ժամանակաշրջաններում։ Ահա երկրաչափական աբստրակցիայի մի քանի կարևոր կետեր և օրինակներ արվեստի պատմության մեջ.</w:t>
      </w:r>
    </w:p>
    <w:p w:rsidR="002B50A5" w:rsidRPr="00A36AEB" w:rsidRDefault="00A36AEB" w:rsidP="00A36AEB">
      <w:r w:rsidRPr="00A36AEB">
        <w:rPr>
          <w:rStyle w:val="y2iqfc"/>
          <w:szCs w:val="42"/>
        </w:rPr>
        <w:t xml:space="preserve">Հին քաղաքակրթությունների արվեստ. Արդեն հին քաղաքակրթություններում, ինչպիսիք են Միջագետքը և Եգիպտոսը, կարելի է գտնել երկրաչափական ձևերի և զարդանախշերի </w:t>
      </w:r>
      <w:r w:rsidRPr="00A36AEB">
        <w:rPr>
          <w:rStyle w:val="y2iqfc"/>
          <w:szCs w:val="42"/>
        </w:rPr>
        <w:lastRenderedPageBreak/>
        <w:t>օգտագործումը դրանց ճարտարապետության, ռելիեֆների և դեկորների մեջ: Տարածության ներդաշնակություն և կազմակերպում ստեղծելու համար օգտագործվել են երկրաչափական նախշեր, ինչպիսիք են զիգզագները, պարույրները, քառակուսիները և շրջանակները:</w:t>
      </w:r>
    </w:p>
    <w:p w:rsidR="00A36AEB" w:rsidRDefault="00A36AEB" w:rsidP="00A36AEB">
      <w:pPr>
        <w:rPr>
          <w:rStyle w:val="y2iqfc"/>
          <w:szCs w:val="42"/>
        </w:rPr>
      </w:pPr>
      <w:r w:rsidRPr="00A36AEB">
        <w:rPr>
          <w:rStyle w:val="y2iqfc"/>
          <w:szCs w:val="42"/>
        </w:rPr>
        <w:t>Երկրաչափությունը իսլամական արվեստում. Իսլամական արվեստը մեծապես հիմնված է երկրաչափական ձևերի վրա: Մզկիթների, կերամիկայի, փայտի փորագրությունների և գորգերի ճարտարապետության մեջ օգտագործվում են բարդ երկրաչափական նախշեր, որոնք խորհրդանշում են տիեզերքի միասնությունն ու ներդաշնակությունը:</w:t>
      </w:r>
    </w:p>
    <w:p w:rsidR="00A36AEB" w:rsidRDefault="00A36AEB" w:rsidP="00A36AEB">
      <w:pPr>
        <w:rPr>
          <w:rStyle w:val="y2iqfc"/>
          <w:szCs w:val="42"/>
          <w:lang w:val="hy-AM"/>
        </w:rPr>
      </w:pPr>
      <w:r w:rsidRPr="00A36AEB">
        <w:rPr>
          <w:rStyle w:val="y2iqfc"/>
          <w:szCs w:val="42"/>
        </w:rPr>
        <w:t>Սուպրեմատիզմ և կոնստրուկտիվիզմ. 20-րդ դարի սկզբին Պիետ Մոնդրիանը, Կազիմիր Մալևիչը և այլ արվեստագետներ մշակեցին արվեստի նոր ոճ, որը հայտնի է որպես սուպրեմատիզմ: Նրանք օգտագործել են երկրաչափական ձևեր, ինչպիսիք են քառակուսիները, ուղղանկյունները և գծերը՝ ներդաշնակության, հավասարակշռության և հոգևոր տարածության գաղափարների հիման վրա վերացական կոմպոզիցիաներ ստեղծելու համար: Կոնստրուկտիվիստները, ինչպիսին Վլադիմիր Տատլինն է, նույնպես աշխատել են երկրաչափական աբստրակցիայի մեջ՝ նպատակ ունենալով ստեղծել ֆունկցիոնալ տեխնածին առարկաներ։</w:t>
      </w:r>
    </w:p>
    <w:p w:rsidR="00A36AEB" w:rsidRPr="00A36AEB" w:rsidRDefault="00A36AEB" w:rsidP="00A36AEB">
      <w:r w:rsidRPr="00A36AEB">
        <w:rPr>
          <w:rStyle w:val="y2iqfc"/>
          <w:szCs w:val="42"/>
        </w:rPr>
        <w:t>Երկրաչափական աբստրակցիոնիզմ. 1930-1940-ական թվականներին երկրաչափական աբստրակցիան շարունակեց զարգանալ տարբեր ուղղություններով: Որոշ արվեստագետներ, ինչպիսիք են Ժան Արփը և Սոֆիա Դելոնեյը, ստեղծել են օրգանական ձևեր՝ հիմնվելով երկրաչափության սկզբունքների վրա։ Մյուսները, օրինակ՝ Պիեռ Մոնդիան դե Միրանը, զարգացրեցին նեոպլաստիզմը, որը ներառում էր միայն երկրաչափական ձևերի և մաքուր գույների օգտագործումը։</w:t>
      </w:r>
    </w:p>
    <w:p w:rsidR="001250AA" w:rsidRPr="001250AA" w:rsidRDefault="001250AA" w:rsidP="001250AA">
      <w:r w:rsidRPr="001250AA">
        <w:rPr>
          <w:rStyle w:val="y2iqfc"/>
          <w:szCs w:val="42"/>
        </w:rPr>
        <w:t>Մինիմալիզմ և օպերային արվեստ. 1960-ականներին երկրաչափական աբստրակցիան նոր մեկնաբանություններ ստացավ մինիմալիզմում և օփ արտում: Մինիմալիստները, ինչպիսիք են Դոնալդ Ջադը և Դեն Ֆլավինը, օգտագործել են պարզ երկրաչափական ձևեր և մաքուր գծեր՝ քանդակներ և ինստալացիաներ ստեղծելու համար: Օպերային արվեստի այնպիսի արտիստներ, ինչպիսիք են Վասիլի Վասիլևիչ Կանդինսկին, ստեղծել են օպտիկական պատրանքներ և տեսողական էֆեկտներ երկրաչափական նախշերի և գունային համադրությունների միջոցով:</w:t>
      </w:r>
    </w:p>
    <w:p w:rsidR="001250AA" w:rsidRDefault="001250AA" w:rsidP="001250AA">
      <w:pPr>
        <w:rPr>
          <w:rStyle w:val="y2iqfc"/>
          <w:szCs w:val="42"/>
          <w:lang w:val="hy-AM"/>
        </w:rPr>
      </w:pPr>
      <w:r w:rsidRPr="001250AA">
        <w:rPr>
          <w:rStyle w:val="y2iqfc"/>
          <w:szCs w:val="42"/>
        </w:rPr>
        <w:t>Երկրաչափական աբստրակցիան շարունակում է ազդել ժամանակակից արվեստի վրա և ունի բազմաթիվ մեկնաբանություններ և տատանումներ: Այն մնում է արտահայտման հանրաճանաչ ձև այն արվեստագետների համար, ովքեր ուսումնասիրում են տարածությունը, ձևը և երկրաչափական սկզբունքներն իրենց աշխատանքում:</w:t>
      </w:r>
    </w:p>
    <w:p w:rsidR="00D7786A" w:rsidRDefault="00D7786A" w:rsidP="001250AA">
      <w:pPr>
        <w:rPr>
          <w:rStyle w:val="y2iqfc"/>
          <w:szCs w:val="42"/>
        </w:rPr>
      </w:pPr>
    </w:p>
    <w:p w:rsidR="00D7786A" w:rsidRPr="00D7786A" w:rsidRDefault="00D7786A" w:rsidP="00D7786A">
      <w:pPr>
        <w:rPr>
          <w:rStyle w:val="y2iqfc"/>
          <w:szCs w:val="42"/>
        </w:rPr>
      </w:pPr>
      <w:r w:rsidRPr="00D7786A">
        <w:rPr>
          <w:rStyle w:val="y2iqfc"/>
          <w:szCs w:val="42"/>
        </w:rPr>
        <w:t>Երկրաչափական աբստրակցիան ժամանակակից արվեստի կարևոր ուղղություններից է։ Նրա ակունքները գնում են դեպի անցյալ և կապված են երկրաչափության և մաթեմատիկայի զարգացման հետ:</w:t>
      </w:r>
    </w:p>
    <w:p w:rsidR="00D7786A" w:rsidRPr="009002D1" w:rsidRDefault="00D7786A" w:rsidP="00D7786A">
      <w:pPr>
        <w:rPr>
          <w:rStyle w:val="y2iqfc"/>
          <w:szCs w:val="42"/>
          <w:lang w:val="en-US"/>
        </w:rPr>
      </w:pPr>
    </w:p>
    <w:p w:rsidR="00D7786A" w:rsidRPr="00D7786A" w:rsidRDefault="00D7786A" w:rsidP="00D7786A">
      <w:r w:rsidRPr="00D7786A">
        <w:rPr>
          <w:rStyle w:val="y2iqfc"/>
          <w:szCs w:val="42"/>
        </w:rPr>
        <w:t>Երկրաչափական աբստրակցիայի՝ որպես գեղարվեստական ​​ոճի ի հայտ գալը կարելի է հետևել 20-րդ դարի սկզբին: Այս ժամանակաշրջանի վրա ազդել են տարբեր գործոններ, այդ թվում՝ գիտական ​​հայտնագործություններն ու վերացական մտածողության զարգացումը։</w:t>
      </w:r>
    </w:p>
    <w:p w:rsidR="009002D1" w:rsidRDefault="009002D1" w:rsidP="009002D1">
      <w:pPr>
        <w:rPr>
          <w:rStyle w:val="y2iqfc"/>
          <w:szCs w:val="42"/>
          <w:lang w:val="hy-AM"/>
        </w:rPr>
      </w:pPr>
      <w:r w:rsidRPr="009002D1">
        <w:rPr>
          <w:rStyle w:val="y2iqfc"/>
          <w:szCs w:val="42"/>
        </w:rPr>
        <w:t xml:space="preserve">Երկրաչափական աբստրակցիայի զարգացման կարևորագույն փուլերից էր Սուպրեմատիզմի ձևավորումը՝ գեղարվեստական ​​շարժում, որը հիմնել է Կազիմիր Մալևիչը։ Նրա </w:t>
      </w:r>
      <w:r w:rsidRPr="009002D1">
        <w:rPr>
          <w:rStyle w:val="y2iqfc"/>
          <w:szCs w:val="42"/>
        </w:rPr>
        <w:lastRenderedPageBreak/>
        <w:t>ստեղծագործություններում, ինչպիսին է «Սև քառակուսին</w:t>
      </w:r>
      <w:r>
        <w:rPr>
          <w:rStyle w:val="y2iqfc"/>
          <w:szCs w:val="42"/>
        </w:rPr>
        <w:t xml:space="preserve">» </w:t>
      </w:r>
      <w:r>
        <w:rPr>
          <w:rStyle w:val="y2iqfc"/>
          <w:szCs w:val="42"/>
          <w:lang w:val="hy-AM"/>
        </w:rPr>
        <w:t>մինչ այս նշված</w:t>
      </w:r>
      <w:r w:rsidRPr="009002D1">
        <w:rPr>
          <w:rStyle w:val="y2iqfc"/>
          <w:szCs w:val="42"/>
        </w:rPr>
        <w:t>, երկրաչափական ձևերը, հատկապես ուղղանկյուններն ու քառակուսիները, հիմք են դարձել վերացական կոմպոզիցիաներ ստեղծելու համար։ Սուպրեմատիզմը ձգտում էր դուրս գալ տեսանելի աշխարհից և ստեղծել բացարձակ արվեստ՝ հիմնված ձևի և գույնի վրա:</w:t>
      </w:r>
    </w:p>
    <w:p w:rsidR="00DB6E79" w:rsidRPr="00DB6E79" w:rsidRDefault="00DB6E79" w:rsidP="00DB6E79">
      <w:pPr>
        <w:rPr>
          <w:rStyle w:val="y2iqfc"/>
          <w:szCs w:val="42"/>
          <w:lang w:val="hy-AM"/>
        </w:rPr>
      </w:pPr>
      <w:r w:rsidRPr="00DB6E79">
        <w:rPr>
          <w:rStyle w:val="y2iqfc"/>
          <w:szCs w:val="42"/>
          <w:lang w:val="hy-AM"/>
        </w:rPr>
        <w:t>Վերացական և երկրաչափական արվեստի գալուստով 20-րդ դարում այն ​​մեծ ազդեցություն է ունեցել մշակույթի և դիզայնի տարբեր ոլորտների վրա՝ ներառյալ ճարտարապետությունը, նորաձևությունը, գրաֆիկական դիզայնը և այլն: Երկրաչափական աբստրակցիան դարձել է արվեստագետների ինքնարտահայտման հանրաճանաչ միջոց՝ թույլ տալով նրանց արտահայտել ներդաշնակություն, համաչափություն</w:t>
      </w:r>
      <w:r>
        <w:rPr>
          <w:rStyle w:val="y2iqfc"/>
          <w:szCs w:val="42"/>
          <w:lang w:val="hy-AM"/>
        </w:rPr>
        <w:t xml:space="preserve"> </w:t>
      </w:r>
      <w:r w:rsidRPr="00DB6E79">
        <w:rPr>
          <w:rStyle w:val="y2iqfc"/>
          <w:szCs w:val="42"/>
          <w:lang w:val="hy-AM"/>
        </w:rPr>
        <w:t xml:space="preserve"> և գեղագիտական ​​գրավչություն։</w:t>
      </w:r>
    </w:p>
    <w:p w:rsidR="00DB6E79" w:rsidRPr="00DB6E79" w:rsidRDefault="00DB6E79" w:rsidP="00DB6E79">
      <w:r w:rsidRPr="00DB6E79">
        <w:rPr>
          <w:rStyle w:val="y2iqfc"/>
          <w:szCs w:val="42"/>
        </w:rPr>
        <w:t>Այսօր երկրաչափական աբստրակցիան շարունակում է զարգանալ և ներառում է տարբեր մոտեցումներ և փորձեր: Նա շարունակում է մնալ ժամանակակից արվեստի կարևոր տարր և շարունակում է ոգեշնչել արվեստագետներին և հանդիսատեսին իր գեղագիտությամբ և համարձակությամբ:</w:t>
      </w:r>
    </w:p>
    <w:p w:rsidR="00DB6E79" w:rsidRPr="00DB6E79" w:rsidRDefault="00DB6E79" w:rsidP="009002D1"/>
    <w:p w:rsidR="00DB6E79" w:rsidRPr="00DB6E79" w:rsidRDefault="00DB6E79" w:rsidP="00DB6E79">
      <w:r w:rsidRPr="00DB6E79">
        <w:rPr>
          <w:rStyle w:val="y2iqfc"/>
          <w:szCs w:val="42"/>
        </w:rPr>
        <w:t>Երկրաչափական աբստրակցիայի ոճով աշխատող նշանավոր արվեստագետներից են Պիետա Մոնդրիանը, Կազիմիր Մալևիչը, Վասիլի Կանդինսկին և Ժան Արփը։ Նրանք օգտագործեցին երկրաչափություն և վերացական ձևեր՝ ուսումնասիրելու ներդաշնակության, հավասարակշռության և տարածության սկզբունքները:</w:t>
      </w:r>
    </w:p>
    <w:p w:rsidR="00DB6E79" w:rsidRDefault="00DB6E79" w:rsidP="00DB6E79">
      <w:pPr>
        <w:rPr>
          <w:rStyle w:val="y2iqfc"/>
          <w:szCs w:val="42"/>
        </w:rPr>
      </w:pPr>
      <w:r w:rsidRPr="00DB6E79">
        <w:rPr>
          <w:rStyle w:val="y2iqfc"/>
          <w:szCs w:val="42"/>
        </w:rPr>
        <w:t>Երկրաչափական աբստրակցիայի արվեստագետները նշանակալի դեր են խաղացել ժամանակակից արվեստի զարգացման գործում։ Փորձարկել են ձևը, գույնը և կոմպոզիցիան՝ ստեղծելով երկրաչափական սկզբունքների հիման վրա գործեր։</w:t>
      </w:r>
    </w:p>
    <w:p w:rsidR="007533A1" w:rsidRPr="00DB6E79" w:rsidRDefault="007533A1" w:rsidP="00DB6E79"/>
    <w:p w:rsidR="00D7786A" w:rsidRDefault="00DB6E79" w:rsidP="001250AA">
      <w:pPr>
        <w:rPr>
          <w:rStyle w:val="y2iqfc"/>
          <w:szCs w:val="42"/>
        </w:rPr>
      </w:pPr>
      <w:r>
        <w:rPr>
          <w:lang w:val="hy-AM"/>
        </w:rPr>
        <w:t xml:space="preserve">Կցանկանամ ավելի մանրամասն ներկայացնել  </w:t>
      </w:r>
      <w:r w:rsidRPr="00DB6E79">
        <w:rPr>
          <w:rStyle w:val="y2iqfc"/>
          <w:szCs w:val="42"/>
        </w:rPr>
        <w:t xml:space="preserve">Վասիլի </w:t>
      </w:r>
      <w:r>
        <w:rPr>
          <w:rStyle w:val="y2iqfc"/>
          <w:szCs w:val="42"/>
        </w:rPr>
        <w:t xml:space="preserve">Կանդինսկիի ստեղծագործական կյանքը, քանի որ նա </w:t>
      </w:r>
      <w:r>
        <w:rPr>
          <w:rStyle w:val="y2iqfc"/>
          <w:szCs w:val="42"/>
          <w:lang w:val="hy-AM"/>
        </w:rPr>
        <w:t>երկրաչափական աբստրակցիայի ամենավառ ներկայացուցիչներից մեկն է։</w:t>
      </w:r>
    </w:p>
    <w:p w:rsidR="007533A1" w:rsidRDefault="007533A1" w:rsidP="007533A1">
      <w:pPr>
        <w:rPr>
          <w:rStyle w:val="y2iqfc"/>
          <w:szCs w:val="42"/>
        </w:rPr>
      </w:pPr>
      <w:r w:rsidRPr="007533A1">
        <w:rPr>
          <w:rStyle w:val="y2iqfc"/>
          <w:szCs w:val="42"/>
        </w:rPr>
        <w:t xml:space="preserve">Վասիլի Կանդինսկին (1866-1944) ռուս նկարիչ և արվեստի տեսաբան էր, ում աշխատանքը համարվում է աբստրակտ արվեստի զարգացման բանալիներից մեկը։ Նա ծնվել է Մոսկվայում, Ռուսական կայսրությունում և ակտիվ գործունեություն է ծավալել </w:t>
      </w:r>
      <w:r>
        <w:rPr>
          <w:rStyle w:val="y2iqfc"/>
          <w:szCs w:val="42"/>
        </w:rPr>
        <w:t xml:space="preserve"> </w:t>
      </w:r>
      <w:r w:rsidRPr="007533A1">
        <w:rPr>
          <w:rStyle w:val="y2iqfc"/>
          <w:szCs w:val="42"/>
        </w:rPr>
        <w:t>գեղարվեստական ​​ասպարեզում։</w:t>
      </w:r>
    </w:p>
    <w:p w:rsidR="007533A1" w:rsidRDefault="007533A1" w:rsidP="007533A1">
      <w:pPr>
        <w:rPr>
          <w:rStyle w:val="y2iqfc"/>
          <w:szCs w:val="42"/>
          <w:lang w:val="en-US"/>
        </w:rPr>
      </w:pPr>
      <w:r w:rsidRPr="007533A1">
        <w:rPr>
          <w:rStyle w:val="y2iqfc"/>
          <w:szCs w:val="42"/>
        </w:rPr>
        <w:t>Կանդինսկին սկսեց իր գեղարվեստական ​​կարիերան որպես ֆիգուրատիվ նկարիչ, բայց հետագայում մշակեց իր սեփական ոճը՝ հիմնված աբստրակցիայի վրա։ Նրա աշխատանքը ներառում էր տարբեր ձևեր և գույներ, երկրաչափական ձևեր և աբստրակտ կոմպոզիցիաներ: Կանդինսկին կարծում էր, որ արվեստը պետք է ազատվի տեսանելի աշխարհի պատկերից և արտահայտի ներքին հույզերն ու հոգևորությունը։</w:t>
      </w:r>
    </w:p>
    <w:p w:rsidR="007533A1" w:rsidRPr="007533A1" w:rsidRDefault="007533A1" w:rsidP="007533A1">
      <w:pPr>
        <w:rPr>
          <w:lang w:val="en-US"/>
        </w:rPr>
      </w:pPr>
      <w:r w:rsidRPr="007533A1">
        <w:rPr>
          <w:rStyle w:val="y2iqfc"/>
          <w:szCs w:val="42"/>
        </w:rPr>
        <w:t>Կանդինսկու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ստեղծագործության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առանցքային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պահերից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էր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նրա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մասնակցությունը</w:t>
      </w:r>
      <w:r w:rsidRPr="007533A1">
        <w:rPr>
          <w:rStyle w:val="y2iqfc"/>
          <w:szCs w:val="42"/>
          <w:lang w:val="en-US"/>
        </w:rPr>
        <w:t xml:space="preserve"> 1911 </w:t>
      </w:r>
      <w:r w:rsidRPr="007533A1">
        <w:rPr>
          <w:rStyle w:val="y2iqfc"/>
          <w:szCs w:val="42"/>
        </w:rPr>
        <w:t>թվականին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Մյունխենում</w:t>
      </w:r>
      <w:r>
        <w:rPr>
          <w:rStyle w:val="y2iqfc"/>
          <w:szCs w:val="42"/>
          <w:lang w:val="en-US"/>
        </w:rPr>
        <w:t xml:space="preserve"> “</w:t>
      </w:r>
      <w:r w:rsidRPr="007533A1">
        <w:rPr>
          <w:rStyle w:val="y2iqfc"/>
          <w:szCs w:val="42"/>
          <w:lang w:val="en-US"/>
        </w:rPr>
        <w:t xml:space="preserve"> Blue Rider</w:t>
      </w:r>
      <w:r>
        <w:rPr>
          <w:rStyle w:val="y2iqfc"/>
          <w:szCs w:val="42"/>
          <w:lang w:val="en-US"/>
        </w:rPr>
        <w:t>”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արվեստի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խմբի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հիմնադրմանը։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Խումբը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համախմբել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էր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արվեստագետների</w:t>
      </w:r>
      <w:r w:rsidRPr="007533A1">
        <w:rPr>
          <w:rStyle w:val="y2iqfc"/>
          <w:szCs w:val="42"/>
          <w:lang w:val="en-US"/>
        </w:rPr>
        <w:t xml:space="preserve">, </w:t>
      </w:r>
      <w:r w:rsidRPr="007533A1">
        <w:rPr>
          <w:rStyle w:val="y2iqfc"/>
          <w:szCs w:val="42"/>
        </w:rPr>
        <w:t>ովքեր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ձգտում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էին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արվեստի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նոր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արտահայտիչ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միջոցների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և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լքել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ավանդական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ֆիգուրատիվ</w:t>
      </w:r>
      <w:r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նկարչությունը։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Կանդինսկին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խմբի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հիմնական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ներկայացուցիչներից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էր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և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իր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ներդրումն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ունեցավ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նրա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գործունեությանն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ու</w:t>
      </w:r>
      <w:r w:rsidRPr="007533A1">
        <w:rPr>
          <w:rStyle w:val="y2iqfc"/>
          <w:szCs w:val="42"/>
          <w:lang w:val="en-US"/>
        </w:rPr>
        <w:t xml:space="preserve"> </w:t>
      </w:r>
      <w:r w:rsidRPr="007533A1">
        <w:rPr>
          <w:rStyle w:val="y2iqfc"/>
          <w:szCs w:val="42"/>
        </w:rPr>
        <w:t>ցուցահանդեսներին։</w:t>
      </w:r>
    </w:p>
    <w:p w:rsidR="007533A1" w:rsidRDefault="007533A1" w:rsidP="007533A1">
      <w:pPr>
        <w:rPr>
          <w:rStyle w:val="y2iqfc"/>
          <w:szCs w:val="42"/>
          <w:lang w:val="en-US"/>
        </w:rPr>
      </w:pPr>
      <w:r w:rsidRPr="007533A1">
        <w:rPr>
          <w:rStyle w:val="y2iqfc"/>
          <w:szCs w:val="42"/>
        </w:rPr>
        <w:t xml:space="preserve">1913 թվականին Կանդինսկին գրում է իր հայտնի «Արվեստում հոգևոր մասին» աշխատությունը, որտեղ ուրվագծում է իր պատկերացումները աբստրակցիայի և արվեստի դերի մասին մարդու </w:t>
      </w:r>
      <w:r w:rsidRPr="007533A1">
        <w:rPr>
          <w:rStyle w:val="y2iqfc"/>
          <w:szCs w:val="42"/>
        </w:rPr>
        <w:lastRenderedPageBreak/>
        <w:t>ներաշխարհն արտահայտելու գործում։ Նա կարծում էր, որ գույներն ու ձևերն ունեն իրենց լեզվական ուժը և կարող են հույզեր և հոգևոր սենսացիաներ առաջացնել դիտողի մոտ:</w:t>
      </w:r>
    </w:p>
    <w:p w:rsidR="00E84B9F" w:rsidRDefault="00E84B9F" w:rsidP="00E84B9F">
      <w:pPr>
        <w:pStyle w:val="a3"/>
        <w:rPr>
          <w:rStyle w:val="y2iqfc"/>
          <w:szCs w:val="42"/>
          <w:lang w:val="en-US"/>
        </w:rPr>
      </w:pPr>
      <w:r w:rsidRPr="00E84B9F">
        <w:rPr>
          <w:rStyle w:val="y2iqfc"/>
          <w:szCs w:val="42"/>
        </w:rPr>
        <w:t>1922 թվականին Կանդինսկին վերադարձավ Ռուսաստան և սկսեց արվեստ դասավանդել Մոսկվայի բարձրագույն գեղարվեստատեխնիկական ինստիտուտում (այժմ՝ Սուրիկովի անվան Մոսկվայի պետական ​​արվեստի ինստիտուտ): Նա ակտիվորեն քարոզում էր աբստրակտ արվեստը և կազմակերպում արվեստագետների խումբ «</w:t>
      </w:r>
      <w:proofErr w:type="spellStart"/>
      <w:r w:rsidRPr="00E84B9F">
        <w:rPr>
          <w:rStyle w:val="y2iqfc"/>
          <w:szCs w:val="42"/>
        </w:rPr>
        <w:t>Supremus</w:t>
      </w:r>
      <w:proofErr w:type="spellEnd"/>
      <w:r w:rsidRPr="00E84B9F">
        <w:rPr>
          <w:rStyle w:val="y2iqfc"/>
          <w:szCs w:val="42"/>
        </w:rPr>
        <w:t>»: Սակայն, ի վերջո, Խորհրդային Միության քաղաքական իրավիճակը թույլ չտվեց Կանդինսկուն շարունակել իր ուսուցչական և գեղարվեստական ​​գործունեությունը երկրում, և նա որոշեց արտագաղթել։ Կանդինսկին տեղափոխվեց Գերմանիա, որտեղ շարունակեց իր աշխատանքը և դարձավ աբստրակտ արվեստի առաջատար դեմքերից մեկը։</w:t>
      </w:r>
    </w:p>
    <w:p w:rsidR="00E84B9F" w:rsidRDefault="00E84B9F" w:rsidP="00E84B9F">
      <w:pPr>
        <w:pStyle w:val="a3"/>
        <w:rPr>
          <w:rStyle w:val="y2iqfc"/>
          <w:szCs w:val="42"/>
          <w:lang w:val="en-US"/>
        </w:rPr>
      </w:pPr>
    </w:p>
    <w:p w:rsidR="00E84B9F" w:rsidRDefault="00E84B9F" w:rsidP="00E84B9F">
      <w:pPr>
        <w:pStyle w:val="a3"/>
        <w:rPr>
          <w:rStyle w:val="y2iqfc"/>
          <w:szCs w:val="42"/>
          <w:lang w:val="en-US"/>
        </w:rPr>
      </w:pPr>
      <w:r w:rsidRPr="00E84B9F">
        <w:rPr>
          <w:rStyle w:val="y2iqfc"/>
          <w:szCs w:val="42"/>
        </w:rPr>
        <w:t>Վասիլի Կանդինսկու աշխատանքը մեծ նշանակություն ունի աբստրակտ արվեստի զարգացման գործում և նրա ճանաչումը համաշխարհային արվեստի պատմության մեջ անշեղորեն աճում է։ Նրա աշխատանքները կարելի է տեսնել աշխարհի բազմաթիվ թանգարաններում և արվեստի հավաքածուներում, և նրա ազդեցությունը ժամանակակից արվեստի և դիզայնի վրա շարունակում է զգալի մնալ:</w:t>
      </w:r>
    </w:p>
    <w:p w:rsidR="00E84B9F" w:rsidRDefault="00E84B9F" w:rsidP="00E84B9F">
      <w:pPr>
        <w:pStyle w:val="a3"/>
        <w:rPr>
          <w:rStyle w:val="y2iqfc"/>
          <w:szCs w:val="42"/>
        </w:rPr>
      </w:pPr>
    </w:p>
    <w:p w:rsidR="007C6AF1" w:rsidRDefault="007C6AF1" w:rsidP="00E84B9F">
      <w:pPr>
        <w:pStyle w:val="a3"/>
        <w:rPr>
          <w:rStyle w:val="y2iqfc"/>
          <w:szCs w:val="42"/>
        </w:rPr>
      </w:pPr>
    </w:p>
    <w:p w:rsidR="007C6AF1" w:rsidRPr="007C6AF1" w:rsidRDefault="007C6AF1" w:rsidP="00E84B9F">
      <w:pPr>
        <w:pStyle w:val="a3"/>
        <w:rPr>
          <w:rStyle w:val="y2iqfc"/>
          <w:szCs w:val="42"/>
        </w:rPr>
      </w:pPr>
    </w:p>
    <w:p w:rsidR="00E84B9F" w:rsidRPr="00E84B9F" w:rsidRDefault="00E84B9F" w:rsidP="00E84B9F">
      <w:r w:rsidRPr="00E84B9F">
        <w:rPr>
          <w:rStyle w:val="y2iqfc"/>
          <w:szCs w:val="42"/>
        </w:rPr>
        <w:t xml:space="preserve">Ժամանակակից երկրաչափական աբստրակցիան նույնպես արտացոլված է տարբեր ձևաչափերով և միջոցներով։ </w:t>
      </w:r>
      <w:r w:rsidR="00B4090B">
        <w:rPr>
          <w:rStyle w:val="y2iqfc"/>
          <w:szCs w:val="42"/>
          <w:lang w:val="hy-AM"/>
        </w:rPr>
        <w:t>Այն</w:t>
      </w:r>
      <w:r w:rsidRPr="00E84B9F">
        <w:rPr>
          <w:rStyle w:val="y2iqfc"/>
          <w:szCs w:val="42"/>
        </w:rPr>
        <w:t xml:space="preserve"> ներկա է ոչ միայն կտավի վրա կամ քանդակի տեսքով, այլև թվային արվեստի, ճարտարապետության, ինտերիերի դիզայնի և գրաֆիկական ձևավորման մեջ: Նկարիչները օգտագործում են ժամանակակից տեխնոլոգիաներ և ծրագրային ապահովում՝ ստեղծելու բարդ երկրաչափական կառուցվածքներ և արվեստի ինտերակտիվ գործեր:</w:t>
      </w:r>
    </w:p>
    <w:p w:rsidR="007C6AF1" w:rsidRPr="007C6AF1" w:rsidRDefault="007C6AF1" w:rsidP="007C6AF1">
      <w:r w:rsidRPr="007C6AF1">
        <w:rPr>
          <w:rStyle w:val="y2iqfc"/>
          <w:szCs w:val="42"/>
        </w:rPr>
        <w:t>Երկրաչափական աբստրակցիան ժամանակակից արվեստի միտում է: Նկարիչները շարունակում են փորձեր կատարել երկրաչափական ձևերի, գծերի, գույների և կոմպոզիցիայի հետ՝ ստեղծելով արվեստի գործեր, որոնք ուսումնասիրում են տարածության, ձևի և լույսի փոխազդեցությունը:</w:t>
      </w:r>
    </w:p>
    <w:p w:rsidR="007C6AF1" w:rsidRPr="007C6AF1" w:rsidRDefault="007C6AF1" w:rsidP="007C6AF1">
      <w:r w:rsidRPr="007C6AF1">
        <w:rPr>
          <w:rStyle w:val="y2iqfc"/>
          <w:szCs w:val="42"/>
        </w:rPr>
        <w:t>Ժամանակակից երկրաչափական աբստրակցիան շարունակում է իր գեղագիտությամբ, ձևի հստակությամբ և կոմպոզիցիայի ներդաշնակությամբ առաջացնել դիտողների և արվեստագետների հետաքրքրությունը։ Այն արտացոլում է համընդհանուր արվեստի լեզուների ցանկությունը, որտեղ ձևերն ու գույները կարող են փոխանցել զգացմունքներ, գաղափարներ և հասկացություններ առանց հատուկ առարկաների կամ պատկերների օգտագործման:</w:t>
      </w:r>
    </w:p>
    <w:p w:rsidR="00E84B9F" w:rsidRDefault="00126B72" w:rsidP="00E84B9F">
      <w:pPr>
        <w:rPr>
          <w:sz w:val="40"/>
          <w:szCs w:val="40"/>
          <w:lang w:val="hy-AM"/>
        </w:rPr>
      </w:pPr>
      <w:r>
        <w:rPr>
          <w:sz w:val="40"/>
          <w:szCs w:val="40"/>
          <w:lang w:val="hy-AM"/>
        </w:rPr>
        <w:t>Կուբիզմ</w:t>
      </w:r>
    </w:p>
    <w:p w:rsidR="00126B72" w:rsidRDefault="00126B72" w:rsidP="00126B72">
      <w:r w:rsidRPr="00126B72">
        <w:rPr>
          <w:rStyle w:val="y2iqfc"/>
          <w:szCs w:val="42"/>
          <w:lang w:val="hy-AM"/>
        </w:rPr>
        <w:t>Կուբիզմը 20-րդ դարասկզբի արվեստի հիմնական ուղղություններից է, որը զարգացել է գեղանկարչության և քանդակագործության մեջ։ Սա ոճ է, որը բնութագրվում է առարկաների կոտրված, մասնատված ձևով ներկայացմամբ և կոմպոզիցիաներ ստեղծելու համար երկրաչափական ձևերի, ինչպիսիք են խորանարդներն ու ուղղանկյունները: Կուբիզմն առաջացել է 20-րդ դարի սկզբին Փարիզում և նրա հիմնական ներկայացուցիչներն էին Պաբլո Պիկասոն և Ժորժ Բրակը։ Նրանք հրաժարվել են եռաչափ ձևեր և հեռանկարներ պատկերելու ավանդական մոտեցումից՝ նախընտրելով առարկաները երկրաչափական բեկորների բաժանել և դրանք միաժամանակ ներկայացնել տարբեր տեսանկյուններից։</w:t>
      </w:r>
    </w:p>
    <w:p w:rsidR="00126B72" w:rsidRPr="00126B72" w:rsidRDefault="00126B72" w:rsidP="00126B72">
      <w:pPr>
        <w:rPr>
          <w:lang w:val="hy-AM"/>
        </w:rPr>
      </w:pPr>
      <w:r w:rsidRPr="00126B72">
        <w:rPr>
          <w:rStyle w:val="y2iqfc"/>
          <w:szCs w:val="42"/>
          <w:lang w:val="hy-AM"/>
        </w:rPr>
        <w:t xml:space="preserve">Կուբիստները փորձել են ցույց տալ ոչ միայն առարկայի արտաքին տեսքը, այլև կառուցվածքն ու ծավալը՝ այն բաժանելով իր բաղադրիչ մասերի և միաժամանակ պատկերելով։ Նրանք օգտագործում էին այնպիսի տեխնիկա, ինչպիսիք են մասնատումը, համընկնող </w:t>
      </w:r>
      <w:r w:rsidRPr="00126B72">
        <w:rPr>
          <w:rStyle w:val="y2iqfc"/>
          <w:szCs w:val="42"/>
          <w:lang w:val="hy-AM"/>
        </w:rPr>
        <w:lastRenderedPageBreak/>
        <w:t xml:space="preserve">հարթությունները, երկրաչափական աբստրակցիան և տարբեր նյութերի </w:t>
      </w:r>
      <w:r w:rsidR="0056536F">
        <w:rPr>
          <w:rStyle w:val="y2iqfc"/>
          <w:szCs w:val="42"/>
          <w:lang w:val="hy-AM"/>
        </w:rPr>
        <w:t>և</w:t>
      </w:r>
      <w:r w:rsidRPr="00126B72">
        <w:rPr>
          <w:rStyle w:val="y2iqfc"/>
          <w:szCs w:val="42"/>
          <w:lang w:val="hy-AM"/>
        </w:rPr>
        <w:t xml:space="preserve"> հյուսվածքների օգտագործումը:</w:t>
      </w:r>
    </w:p>
    <w:p w:rsidR="0056536F" w:rsidRPr="0056536F" w:rsidRDefault="0056536F" w:rsidP="0056536F">
      <w:pPr>
        <w:rPr>
          <w:szCs w:val="42"/>
          <w:lang w:val="hy-AM"/>
        </w:rPr>
      </w:pPr>
      <w:r w:rsidRPr="0056536F">
        <w:rPr>
          <w:rStyle w:val="y2iqfc"/>
          <w:szCs w:val="42"/>
          <w:lang w:val="hy-AM"/>
        </w:rPr>
        <w:t>Կուբիզմի կարևոր տարրերից է վերլուծական կուբիզմը, որը բնութագրվում է առարկայի ձևի և կառուցվածքի մանրամասն վերլուծությամբ։ Նկարիչները առարկան բաժանել են երկրաչափական բեկորների և դրանք ներկայացրել տարբեր հարթություններում՝ ստեղծելով բարդ և բազմակողմ կոմպոզիցիաներ։</w:t>
      </w:r>
      <w:r>
        <w:rPr>
          <w:rStyle w:val="y2iqfc"/>
          <w:szCs w:val="42"/>
          <w:lang w:val="hy-AM"/>
        </w:rPr>
        <w:t xml:space="preserve"> </w:t>
      </w:r>
      <w:r w:rsidRPr="0056536F">
        <w:rPr>
          <w:rStyle w:val="y2iqfc"/>
          <w:szCs w:val="42"/>
          <w:lang w:val="hy-AM"/>
        </w:rPr>
        <w:t>Աստիճանաբար կուբիզմը վերածվեց սինթետիկ կուբիզմի, որտեղ օգտագործվում էին կոլաժներ և տարբեր նյութեր, այդ թվում՝ թերթեր, պաստառներ, գործվածքներ և այլ գտած առարկաներ։ Սա թույլ տվեց նկարիչներին աշխատանքին ավելացնել նոր հյուսվածքներ, գույներ և համատեքստեր:</w:t>
      </w:r>
    </w:p>
    <w:p w:rsidR="0056536F" w:rsidRDefault="0056536F" w:rsidP="0056536F">
      <w:pPr>
        <w:rPr>
          <w:rStyle w:val="y2iqfc"/>
          <w:szCs w:val="42"/>
          <w:lang w:val="hy-AM"/>
        </w:rPr>
      </w:pPr>
      <w:r w:rsidRPr="0056536F">
        <w:rPr>
          <w:rStyle w:val="y2iqfc"/>
          <w:szCs w:val="42"/>
        </w:rPr>
        <w:t>Կուբիզմը հսկայական ազդեցություն ունեցավ ժամանակակից արվեստի զարգացման վրա։ Այն դարձավ գեղանկարչության և քանդակագործության բազմաթիվ փորձերի և նորարարական մոտեցումների մեկնարկային կետ: Կուբիստական ​​գաղափարներն ու սկզբունքները ազդել են աբստրակտ արվեստի, կոնստրուկտիվիզմի և արվեստի այլ շարժումների վրա 20-րդ դարում։</w:t>
      </w:r>
    </w:p>
    <w:p w:rsidR="0056536F" w:rsidRDefault="0056536F" w:rsidP="0056536F">
      <w:pPr>
        <w:rPr>
          <w:rStyle w:val="y2iqfc"/>
          <w:szCs w:val="42"/>
        </w:rPr>
      </w:pPr>
      <w:r w:rsidRPr="0056536F">
        <w:rPr>
          <w:rStyle w:val="y2iqfc"/>
          <w:szCs w:val="42"/>
        </w:rPr>
        <w:t>Կուբիզմը ավանդական ձևի վերաիմաստավորում էր և առաջարկում էր աշխարհը տեսնելու և հասկանալու նոր ուղիներ: Նա ընդգծեց կառուցվածքի, երկրաչափության և տեսակետների բազմազանության կարևորությունը, ինչպես նաև ցույց տվեց, որ արվեստը կարող է լինել ավելի վերացական և սուբյեկտիվ՝ արտացոլելով նկարչի ներաշխարհը։</w:t>
      </w:r>
    </w:p>
    <w:p w:rsidR="00E20A7F" w:rsidRDefault="0032565C" w:rsidP="0032565C">
      <w:r w:rsidRPr="0032565C">
        <w:rPr>
          <w:rStyle w:val="y2iqfc"/>
          <w:szCs w:val="42"/>
        </w:rPr>
        <w:t>Կուբիզմը զգալի ազդեցություն է ունեցել արվեստի աշխարհի, ինչպես նաև մշակույթի և ընդհանրապես հասարակության վրա: Կուբիզմը տապալեց ավանդական պատկերացումները կերպարի և ձևի մասին։ Նա ցույց տվեց, որ առարկաները և առարկաները կարող են ներկայացվել ոչ միայն մեկ և իդեալականացված ձևով, այլև տարբեր երկրաչափական բեկորների, հեռանկարների և հարթությունների միջոցով: Դա փոխեց հանդիսատեսի ընկալումը և թույլ տվեց աշխարհը տեսնել նոր լույսի ներքո:</w:t>
      </w:r>
      <w:r>
        <w:t xml:space="preserve"> </w:t>
      </w:r>
      <w:r w:rsidRPr="0032565C">
        <w:rPr>
          <w:rStyle w:val="y2iqfc"/>
          <w:szCs w:val="42"/>
        </w:rPr>
        <w:t>Կուբիզմը ճանապարհ բացեց աբստրակցիայի և աբստրակտ արվեստի համար։ Նա ցույց տվեց, որ պարտադիր չէ, որ պատկերը իրատեսական լինի, այլ կարող է լինել վերացական՝ հիմնված երկրաչափական ձևերի և վերացական հասկացությունների վրա։ Սա խթանեց արվեստագետների փորձարարությունն ու արտահայտվելու ազատությունը՝ բացելով նոր հորիզոններ արվեստի մեջ:</w:t>
      </w:r>
    </w:p>
    <w:p w:rsidR="0032565C" w:rsidRDefault="0032565C" w:rsidP="0032565C">
      <w:pPr>
        <w:rPr>
          <w:rStyle w:val="y2iqfc"/>
          <w:szCs w:val="42"/>
        </w:rPr>
      </w:pPr>
      <w:r w:rsidRPr="0032565C">
        <w:rPr>
          <w:rStyle w:val="y2iqfc"/>
          <w:szCs w:val="42"/>
        </w:rPr>
        <w:t>Ազդեցությունը ճարտարապետության և դիզայնի վրա. կուբիստական ​​սկզբունքները, ինչպիսիք են երկրաչափական մասնատումը, համընկնող հարթությունները և ձևի փորձարկումները, ազդել են ճարտարապետության և դիզայնի վրա: Ճարտարապետներն ու դիզայներները սկսեցին կիրառել կուբիստական ​​սկզբունքներ շենքերի, կահույքի, մոդելների և գրաֆիկական դիզայնի վրա՝ տալով դրանց ավելի վերացական և ժամանակակից տեսք։</w:t>
      </w:r>
    </w:p>
    <w:p w:rsidR="00E20A7F" w:rsidRDefault="00E20A7F" w:rsidP="00E20A7F">
      <w:pPr>
        <w:rPr>
          <w:rStyle w:val="y2iqfc"/>
          <w:szCs w:val="42"/>
        </w:rPr>
      </w:pPr>
    </w:p>
    <w:p w:rsidR="00E20A7F" w:rsidRPr="00E20A7F" w:rsidRDefault="00E20A7F" w:rsidP="00E20A7F">
      <w:r w:rsidRPr="00E20A7F">
        <w:rPr>
          <w:rStyle w:val="y2iqfc"/>
          <w:szCs w:val="42"/>
        </w:rPr>
        <w:t>Կուբիզմը ստեղծեց մի շարք ականավոր արվեստագետներ, որոնք դարձան այս շարժման ներկայացուցիչներ և զգալի ազդեցություն ունեցան արվեստի զարգացման վրա։ Ահա դրանցից մի քանիսը.</w:t>
      </w:r>
    </w:p>
    <w:p w:rsidR="00F071FF" w:rsidRDefault="00E20A7F" w:rsidP="00F071FF">
      <w:pPr>
        <w:rPr>
          <w:rStyle w:val="y2iqfc"/>
          <w:szCs w:val="42"/>
        </w:rPr>
      </w:pPr>
      <w:r w:rsidRPr="00F071FF">
        <w:rPr>
          <w:rStyle w:val="y2iqfc"/>
          <w:szCs w:val="42"/>
        </w:rPr>
        <w:t>Պաբլո Պիկասոն</w:t>
      </w:r>
      <w:r w:rsidR="00F071FF" w:rsidRPr="00F071FF">
        <w:rPr>
          <w:rStyle w:val="y2iqfc"/>
          <w:szCs w:val="42"/>
        </w:rPr>
        <w:t>։</w:t>
      </w:r>
      <w:r w:rsidRPr="00F071FF">
        <w:rPr>
          <w:rStyle w:val="y2iqfc"/>
          <w:szCs w:val="42"/>
        </w:rPr>
        <w:t xml:space="preserve"> Իսպանացի նկարիչ Պաբլո Պիկասոն կուբիզմի հիմնադիրներից է: Նա հսկայական ներդրում ունեցավ այս գեղարվեստական ​​շարժման զարգացման գործում՝ սկսած իր վաղ շրջանի ստեղծագործություններից: Պիկասոն հայտնի էր ձևերի երկրաչափական տարրալուծման և բազմաթիվ տեսակետների հետ կապված իր համարձակ փորձերով։</w:t>
      </w:r>
      <w:r w:rsidR="00F071FF" w:rsidRPr="00F071FF">
        <w:rPr>
          <w:rStyle w:val="y2iqfc"/>
          <w:szCs w:val="42"/>
        </w:rPr>
        <w:t xml:space="preserve"> Պիկասոն հայտնի է նաև տարբեր տեխնիկայի և նյութերի հետ կապված իր փորձերով: Ստեղծել է նկարներ, գծանկարներ, քանդակներ, կերամիկա, տպագրություն և կոլաժներ։ Նրա աշխատանքները </w:t>
      </w:r>
      <w:r w:rsidR="00F071FF" w:rsidRPr="00F071FF">
        <w:rPr>
          <w:rStyle w:val="y2iqfc"/>
          <w:szCs w:val="42"/>
        </w:rPr>
        <w:lastRenderedPageBreak/>
        <w:t>միահյուսված են կուբիզմի, սյուրռեալիզմի և աբստրակցիայի տարրերով, և նա անընդհատ նոր գաղափարներ ու տեխնիկա է ուսումնասիրում:</w:t>
      </w:r>
    </w:p>
    <w:p w:rsidR="00F071FF" w:rsidRDefault="00F071FF" w:rsidP="00F071FF">
      <w:pPr>
        <w:rPr>
          <w:rStyle w:val="y2iqfc"/>
          <w:szCs w:val="42"/>
        </w:rPr>
      </w:pPr>
      <w:r>
        <w:rPr>
          <w:rStyle w:val="y2iqfc"/>
          <w:szCs w:val="42"/>
        </w:rPr>
        <w:t xml:space="preserve"> </w:t>
      </w:r>
      <w:r w:rsidRPr="00F071FF">
        <w:rPr>
          <w:rStyle w:val="y2iqfc"/>
          <w:szCs w:val="42"/>
        </w:rPr>
        <w:t>1900-ականների սկզբին Պիկասոն անցավ «վարդագույն շրջան», երբ նրա ստեղծագործություններում գերիշխում էին վառ և նուրբ գույները, և թեմաները հաճախ ասոցացվում էին կրկեսի և ծաղրածուների հետ: Այնուհետև հաջորդեց «կապույտ շրջանը», որը բնութագրվում էր խորը մելամաղձոտությամբ և կապտավուն երանգներով: Այս ժամանակաշրջաններում նա ուսումնասիրել է տառապանքի, միայնության և աղքատության թեմաները:</w:t>
      </w:r>
    </w:p>
    <w:p w:rsidR="00317445" w:rsidRPr="00317445" w:rsidRDefault="00317445" w:rsidP="00317445">
      <w:pPr>
        <w:rPr>
          <w:rStyle w:val="y2iqfc"/>
          <w:szCs w:val="42"/>
        </w:rPr>
      </w:pPr>
      <w:r w:rsidRPr="00317445">
        <w:rPr>
          <w:rStyle w:val="y2iqfc"/>
          <w:szCs w:val="42"/>
        </w:rPr>
        <w:t>Պաբլո Պիկասոն ստեղծել է հսկայական ստեղծագործություններ և իր ստեղծագործական կարիերայի ընթացքում լուսաբանել է տարբեր ոճեր ու ուղղություններ։ Ահա Պիկասոյի մի քանի հայտնի և նշանակալից ստեղծագործություններ.</w:t>
      </w:r>
    </w:p>
    <w:p w:rsidR="00317445" w:rsidRDefault="00317445" w:rsidP="00317445">
      <w:pPr>
        <w:rPr>
          <w:rStyle w:val="y2iqfc"/>
          <w:szCs w:val="42"/>
          <w:lang w:val="hy-AM"/>
        </w:rPr>
      </w:pPr>
      <w:r w:rsidRPr="00317445">
        <w:rPr>
          <w:rStyle w:val="y2iqfc"/>
          <w:szCs w:val="42"/>
        </w:rPr>
        <w:t>«</w:t>
      </w:r>
      <w:proofErr w:type="spellStart"/>
      <w:r w:rsidRPr="00317445">
        <w:rPr>
          <w:rStyle w:val="y2iqfc"/>
          <w:szCs w:val="42"/>
        </w:rPr>
        <w:t>Demoiselle</w:t>
      </w:r>
      <w:proofErr w:type="spellEnd"/>
      <w:r w:rsidRPr="00317445">
        <w:rPr>
          <w:rStyle w:val="y2iqfc"/>
          <w:szCs w:val="42"/>
        </w:rPr>
        <w:t xml:space="preserve"> </w:t>
      </w:r>
      <w:proofErr w:type="spellStart"/>
      <w:r w:rsidRPr="00317445">
        <w:rPr>
          <w:rStyle w:val="y2iqfc"/>
          <w:szCs w:val="42"/>
        </w:rPr>
        <w:t>d'Avignon</w:t>
      </w:r>
      <w:proofErr w:type="spellEnd"/>
      <w:r w:rsidRPr="00317445">
        <w:rPr>
          <w:rStyle w:val="y2iqfc"/>
          <w:szCs w:val="42"/>
        </w:rPr>
        <w:t>»</w:t>
      </w:r>
      <w:r>
        <w:rPr>
          <w:rStyle w:val="y2iqfc"/>
          <w:szCs w:val="42"/>
          <w:lang w:val="hy-AM"/>
        </w:rPr>
        <w:t xml:space="preserve"> կամ թարքմանաբար </w:t>
      </w:r>
      <w:r w:rsidRPr="00317445">
        <w:rPr>
          <w:rStyle w:val="y2iqfc"/>
          <w:szCs w:val="42"/>
        </w:rPr>
        <w:t>«</w:t>
      </w:r>
      <w:r w:rsidRPr="00317445">
        <w:rPr>
          <w:rStyle w:val="y2iqfc"/>
          <w:szCs w:val="42"/>
          <w:lang w:val="hy-AM"/>
        </w:rPr>
        <w:t>ավինյոնի աղջիկները</w:t>
      </w:r>
      <w:r w:rsidRPr="00317445">
        <w:rPr>
          <w:rStyle w:val="y2iqfc"/>
          <w:szCs w:val="42"/>
        </w:rPr>
        <w:t>» (1907): Սա Պիկասոյի ամենահայտնի գործերից է և կուբիզմի առանցքային գործերից մեկը: Նկարում պատկերված են կանացի հինգ ֆիգուրներ անսովոր և աղավաղված ձևերով՝ ոչնչացնելով հեռանկարի և գեղեցկության ավանդական սկզբունքները։</w:t>
      </w:r>
      <w:r>
        <w:rPr>
          <w:rStyle w:val="y2iqfc"/>
          <w:szCs w:val="42"/>
          <w:lang w:val="hy-AM"/>
        </w:rPr>
        <w:t xml:space="preserve"> </w:t>
      </w:r>
    </w:p>
    <w:p w:rsidR="00317445" w:rsidRDefault="00C50399" w:rsidP="00C50399">
      <w:pPr>
        <w:rPr>
          <w:lang w:val="hy-AM"/>
        </w:rPr>
      </w:pPr>
      <w:r>
        <w:rPr>
          <w:lang w:val="hy-AM"/>
        </w:rPr>
        <w:t>Գ</w:t>
      </w:r>
      <w:r w:rsidRPr="00C50399">
        <w:rPr>
          <w:lang w:val="hy-AM"/>
        </w:rPr>
        <w:t>երնիկա (1937): Սա Պիկասոյի ամենահայտնի և խորհրդանշական գործերից մեկն է, որը ստեղծվել է ի պատասխան Իսպանիայի քաղաքացիական պատերազմի ժամանակ Գերնիկայի ռմբակոծություններին: Նկարը պատկերում է պատերազմի սարսափները և դարձել նրա քաղաքական ներգրավվածության վառ օրինակը։</w:t>
      </w:r>
    </w:p>
    <w:p w:rsidR="00C50399" w:rsidRDefault="00C50399" w:rsidP="00C50399">
      <w:pPr>
        <w:rPr>
          <w:rStyle w:val="y2iqfc"/>
          <w:szCs w:val="42"/>
          <w:lang w:val="hy-AM"/>
        </w:rPr>
      </w:pPr>
      <w:r w:rsidRPr="00C50399">
        <w:rPr>
          <w:rStyle w:val="y2iqfc"/>
          <w:szCs w:val="42"/>
        </w:rPr>
        <w:t>Քանդակ. Պիկասոն նաև քանդակել է՝ ստեղծելով արհեստական ​​նորարարական ձևեր մետաղից, քարից և այլ նյութերից: Նրա հայտնի քանդակագործական աշխատանքներից են Բու և Ցլի գլուխը:</w:t>
      </w:r>
    </w:p>
    <w:p w:rsidR="00C50399" w:rsidRPr="00C50399" w:rsidRDefault="00C50399" w:rsidP="00C50399">
      <w:pPr>
        <w:rPr>
          <w:lang w:val="hy-AM"/>
        </w:rPr>
      </w:pPr>
      <w:r w:rsidRPr="00C50399">
        <w:rPr>
          <w:rStyle w:val="y2iqfc"/>
          <w:szCs w:val="42"/>
          <w:lang w:val="hy-AM"/>
        </w:rPr>
        <w:t>Սա ընդամենը մի փոքրիկ ակնարկ է Պաբլո Պիկասոյի աշխատանքի մասին։ Նրա ստեղծագործությունն ընդգրկում է ոճերի, տեխնիկայի և թեմաների հսկայական բազմազանություն, և նրա յուրաքանչյուր աշխատանք իր հանճարեղության և գեղարվեստական ​​տեսլականի յուրօրինակ դրս</w:t>
      </w:r>
      <w:r>
        <w:rPr>
          <w:rStyle w:val="y2iqfc"/>
          <w:szCs w:val="42"/>
          <w:lang w:val="hy-AM"/>
        </w:rPr>
        <w:t>և</w:t>
      </w:r>
      <w:r w:rsidRPr="00C50399">
        <w:rPr>
          <w:rStyle w:val="y2iqfc"/>
          <w:szCs w:val="42"/>
          <w:lang w:val="hy-AM"/>
        </w:rPr>
        <w:t>որումն է:</w:t>
      </w:r>
    </w:p>
    <w:p w:rsidR="00C50399" w:rsidRPr="00C50399" w:rsidRDefault="00C50399" w:rsidP="00C50399">
      <w:r w:rsidRPr="00C50399">
        <w:rPr>
          <w:rStyle w:val="y2iqfc"/>
          <w:szCs w:val="42"/>
        </w:rPr>
        <w:t xml:space="preserve">Ժորժ Բրակ (1882-1963): Ֆրանսիացի նկարիչ Ժորժ Բրակը Պաբլո Պիկասոյի գործընկերն էր կուբիզմի զարգացման գործում: Նրանք միասին ստեղծեցին վերլուծական կուբիզմի հայեցակարգը, որը բնութագրվում է ձևի ապակառուցմամբ և վերլուծությամբ։ </w:t>
      </w:r>
    </w:p>
    <w:p w:rsidR="00C50399" w:rsidRDefault="00C50399" w:rsidP="00C50399">
      <w:r w:rsidRPr="005605F3">
        <w:rPr>
          <w:rStyle w:val="y2iqfc"/>
          <w:szCs w:val="42"/>
        </w:rPr>
        <w:t>Բրակը և Պիկասոն զարգացրին վերլուծական կուբիզմը, որը կուբիզմի ավելի բարդ և վերացական ձև էր։ Նրանք ոչնչացրեցին առարկաները և պատկերները՝ դրանք կոտրելով բեկորների և միաժամանակ ներկայացնելով բազմաթիվ տեսանկյուններից: Սա թույլ տվեց նրանց ուսումնասիրել ձևը, տարածությունը և լույսը նոր համատեքստում:</w:t>
      </w:r>
    </w:p>
    <w:p w:rsidR="003A7011" w:rsidRPr="003A7011" w:rsidRDefault="005605F3" w:rsidP="003A7011">
      <w:r w:rsidRPr="003A7011">
        <w:t>Ինչպես նշվեց ավելի վաղ</w:t>
      </w:r>
      <w:r w:rsidR="003A7011">
        <w:rPr>
          <w:lang w:val="hy-AM"/>
        </w:rPr>
        <w:t>,</w:t>
      </w:r>
      <w:r w:rsidR="003A7011" w:rsidRPr="003A7011">
        <w:t xml:space="preserve"> </w:t>
      </w:r>
      <w:r w:rsidR="003A7011" w:rsidRPr="003A7011">
        <w:rPr>
          <w:rStyle w:val="y2iqfc"/>
          <w:szCs w:val="42"/>
        </w:rPr>
        <w:t>Պիկասոյի հետ Բրակը զարգացրեց նաև սինթետիկ կուբիզմը, որը տարբեր նյութերի և տարրերի համադրություն էր մեկ կոմպոզիցիայում։ Նրանք իրենց աշխատանքում ներառել են տարբեր առարկաներ, այդ թվում՝ թերթեր, պաստառներ, գործվածքներ և այլն՝ նոր հյուսվածքներով և հակադրություններով կոլաժներ ստեղծելու համար: Սինթետիկ կուբիզմը դարձավ ավելի կենսունակ և բազմազան՝ ուսումնասիրելով արվեստի և իրականության փոխհարաբերությունները:</w:t>
      </w:r>
    </w:p>
    <w:p w:rsidR="003A7011" w:rsidRPr="000111DF" w:rsidRDefault="003A7011" w:rsidP="003A7011">
      <w:pPr>
        <w:rPr>
          <w:lang w:val="en-US"/>
        </w:rPr>
      </w:pPr>
      <w:r w:rsidRPr="003A7011">
        <w:rPr>
          <w:rStyle w:val="y2iqfc"/>
          <w:szCs w:val="42"/>
        </w:rPr>
        <w:lastRenderedPageBreak/>
        <w:t>Ժորժ Բրակը անջնջելի հետք թողեց արվեստի պատմության մեջ՝ ձևի, տարածության և հեռանկարի հետ կապված իր փորձերով։ Նրա ներդրումը կուբիզմի զարգացման գործում և նրա ազդեցությունը հետագա գեղարվեստական ​​շարժումների վրա նրան դարձնում են 20-րդ դարի կարևորագույն արվեստագետներից մեկը։</w:t>
      </w:r>
    </w:p>
    <w:p w:rsidR="000111DF" w:rsidRPr="000111DF" w:rsidRDefault="000111DF" w:rsidP="000111DF">
      <w:pPr>
        <w:rPr>
          <w:lang w:val="en-US"/>
        </w:rPr>
      </w:pPr>
      <w:r w:rsidRPr="000111DF">
        <w:rPr>
          <w:rStyle w:val="y2iqfc"/>
          <w:szCs w:val="42"/>
        </w:rPr>
        <w:t>Ժորժ</w:t>
      </w:r>
      <w:r w:rsidRPr="000111DF">
        <w:rPr>
          <w:rStyle w:val="y2iqfc"/>
          <w:szCs w:val="42"/>
          <w:lang w:val="en-US"/>
        </w:rPr>
        <w:t xml:space="preserve"> </w:t>
      </w:r>
      <w:r w:rsidRPr="000111DF">
        <w:rPr>
          <w:rStyle w:val="y2iqfc"/>
          <w:szCs w:val="42"/>
        </w:rPr>
        <w:t>Բրակը</w:t>
      </w:r>
      <w:r w:rsidRPr="000111DF">
        <w:rPr>
          <w:rStyle w:val="y2iqfc"/>
          <w:szCs w:val="42"/>
          <w:lang w:val="en-US"/>
        </w:rPr>
        <w:t xml:space="preserve"> </w:t>
      </w:r>
      <w:r w:rsidRPr="000111DF">
        <w:rPr>
          <w:rStyle w:val="y2iqfc"/>
          <w:szCs w:val="42"/>
        </w:rPr>
        <w:t>ստեղծել</w:t>
      </w:r>
      <w:r w:rsidRPr="000111DF">
        <w:rPr>
          <w:rStyle w:val="y2iqfc"/>
          <w:szCs w:val="42"/>
          <w:lang w:val="en-US"/>
        </w:rPr>
        <w:t xml:space="preserve"> </w:t>
      </w:r>
      <w:r w:rsidRPr="000111DF">
        <w:rPr>
          <w:rStyle w:val="y2iqfc"/>
          <w:szCs w:val="42"/>
        </w:rPr>
        <w:t>է</w:t>
      </w:r>
      <w:r w:rsidRPr="000111DF">
        <w:rPr>
          <w:rStyle w:val="y2iqfc"/>
          <w:szCs w:val="42"/>
          <w:lang w:val="en-US"/>
        </w:rPr>
        <w:t xml:space="preserve"> </w:t>
      </w:r>
      <w:r w:rsidRPr="000111DF">
        <w:rPr>
          <w:rStyle w:val="y2iqfc"/>
          <w:szCs w:val="42"/>
        </w:rPr>
        <w:t>բազմաթիվ</w:t>
      </w:r>
      <w:r w:rsidRPr="000111DF">
        <w:rPr>
          <w:rStyle w:val="y2iqfc"/>
          <w:szCs w:val="42"/>
          <w:lang w:val="en-US"/>
        </w:rPr>
        <w:t xml:space="preserve"> </w:t>
      </w:r>
      <w:r w:rsidRPr="000111DF">
        <w:rPr>
          <w:rStyle w:val="y2iqfc"/>
          <w:szCs w:val="42"/>
        </w:rPr>
        <w:t>գործեր</w:t>
      </w:r>
      <w:r w:rsidRPr="000111DF">
        <w:rPr>
          <w:rStyle w:val="y2iqfc"/>
          <w:szCs w:val="42"/>
          <w:lang w:val="en-US"/>
        </w:rPr>
        <w:t xml:space="preserve">, </w:t>
      </w:r>
      <w:r w:rsidRPr="000111DF">
        <w:rPr>
          <w:rStyle w:val="y2iqfc"/>
          <w:szCs w:val="42"/>
        </w:rPr>
        <w:t>որոնք</w:t>
      </w:r>
      <w:r w:rsidRPr="000111DF">
        <w:rPr>
          <w:rStyle w:val="y2iqfc"/>
          <w:szCs w:val="42"/>
          <w:lang w:val="en-US"/>
        </w:rPr>
        <w:t xml:space="preserve"> </w:t>
      </w:r>
      <w:r w:rsidRPr="000111DF">
        <w:rPr>
          <w:rStyle w:val="y2iqfc"/>
          <w:szCs w:val="42"/>
        </w:rPr>
        <w:t>արտացոլում</w:t>
      </w:r>
      <w:r w:rsidRPr="000111DF">
        <w:rPr>
          <w:rStyle w:val="y2iqfc"/>
          <w:szCs w:val="42"/>
          <w:lang w:val="en-US"/>
        </w:rPr>
        <w:t xml:space="preserve"> </w:t>
      </w:r>
      <w:r w:rsidRPr="000111DF">
        <w:rPr>
          <w:rStyle w:val="y2iqfc"/>
          <w:szCs w:val="42"/>
        </w:rPr>
        <w:t>էին</w:t>
      </w:r>
      <w:r w:rsidRPr="000111DF">
        <w:rPr>
          <w:rStyle w:val="y2iqfc"/>
          <w:szCs w:val="42"/>
          <w:lang w:val="en-US"/>
        </w:rPr>
        <w:t xml:space="preserve"> </w:t>
      </w:r>
      <w:r w:rsidRPr="000111DF">
        <w:rPr>
          <w:rStyle w:val="y2iqfc"/>
          <w:szCs w:val="42"/>
        </w:rPr>
        <w:t>նրա</w:t>
      </w:r>
      <w:r w:rsidRPr="000111DF">
        <w:rPr>
          <w:rStyle w:val="y2iqfc"/>
          <w:szCs w:val="42"/>
          <w:lang w:val="en-US"/>
        </w:rPr>
        <w:t xml:space="preserve"> </w:t>
      </w:r>
      <w:r w:rsidRPr="000111DF">
        <w:rPr>
          <w:rStyle w:val="y2iqfc"/>
          <w:szCs w:val="42"/>
        </w:rPr>
        <w:t>գեղարվեստական</w:t>
      </w:r>
      <w:r w:rsidRPr="000111DF">
        <w:rPr>
          <w:rStyle w:val="y2iqfc"/>
          <w:szCs w:val="42"/>
          <w:lang w:val="en-US"/>
        </w:rPr>
        <w:t xml:space="preserve"> ​​</w:t>
      </w:r>
      <w:r w:rsidRPr="000111DF">
        <w:rPr>
          <w:rStyle w:val="y2iqfc"/>
          <w:szCs w:val="42"/>
        </w:rPr>
        <w:t>էվոլյուցիան</w:t>
      </w:r>
      <w:r w:rsidRPr="000111DF">
        <w:rPr>
          <w:rStyle w:val="y2iqfc"/>
          <w:szCs w:val="42"/>
          <w:lang w:val="en-US"/>
        </w:rPr>
        <w:t xml:space="preserve"> </w:t>
      </w:r>
      <w:r w:rsidRPr="000111DF">
        <w:rPr>
          <w:rStyle w:val="y2iqfc"/>
          <w:szCs w:val="42"/>
        </w:rPr>
        <w:t>և</w:t>
      </w:r>
      <w:r w:rsidRPr="000111DF">
        <w:rPr>
          <w:rStyle w:val="y2iqfc"/>
          <w:szCs w:val="42"/>
          <w:lang w:val="en-US"/>
        </w:rPr>
        <w:t xml:space="preserve"> </w:t>
      </w:r>
      <w:r w:rsidRPr="000111DF">
        <w:rPr>
          <w:rStyle w:val="y2iqfc"/>
          <w:szCs w:val="42"/>
        </w:rPr>
        <w:t>ներդրումը</w:t>
      </w:r>
      <w:r w:rsidRPr="000111DF">
        <w:rPr>
          <w:rStyle w:val="y2iqfc"/>
          <w:szCs w:val="42"/>
          <w:lang w:val="en-US"/>
        </w:rPr>
        <w:t xml:space="preserve"> </w:t>
      </w:r>
      <w:r w:rsidRPr="000111DF">
        <w:rPr>
          <w:rStyle w:val="y2iqfc"/>
          <w:szCs w:val="42"/>
        </w:rPr>
        <w:t>կուբիզմի</w:t>
      </w:r>
      <w:r w:rsidRPr="000111DF">
        <w:rPr>
          <w:rStyle w:val="y2iqfc"/>
          <w:szCs w:val="42"/>
          <w:lang w:val="en-US"/>
        </w:rPr>
        <w:t xml:space="preserve"> </w:t>
      </w:r>
      <w:r w:rsidRPr="000111DF">
        <w:rPr>
          <w:rStyle w:val="y2iqfc"/>
          <w:szCs w:val="42"/>
        </w:rPr>
        <w:t>զարգացման</w:t>
      </w:r>
      <w:r w:rsidRPr="000111DF">
        <w:rPr>
          <w:rStyle w:val="y2iqfc"/>
          <w:szCs w:val="42"/>
          <w:lang w:val="en-US"/>
        </w:rPr>
        <w:t xml:space="preserve"> </w:t>
      </w:r>
      <w:r w:rsidRPr="000111DF">
        <w:rPr>
          <w:rStyle w:val="y2iqfc"/>
          <w:szCs w:val="42"/>
        </w:rPr>
        <w:t>գործում։</w:t>
      </w:r>
      <w:r w:rsidRPr="000111DF">
        <w:rPr>
          <w:rStyle w:val="y2iqfc"/>
          <w:szCs w:val="42"/>
          <w:lang w:val="en-US"/>
        </w:rPr>
        <w:t xml:space="preserve"> </w:t>
      </w:r>
      <w:r w:rsidRPr="000111DF">
        <w:rPr>
          <w:rStyle w:val="y2iqfc"/>
          <w:szCs w:val="42"/>
        </w:rPr>
        <w:t>Ժորժ</w:t>
      </w:r>
      <w:r w:rsidRPr="000111DF">
        <w:rPr>
          <w:rStyle w:val="y2iqfc"/>
          <w:szCs w:val="42"/>
          <w:lang w:val="en-US"/>
        </w:rPr>
        <w:t xml:space="preserve"> </w:t>
      </w:r>
      <w:r w:rsidRPr="000111DF">
        <w:rPr>
          <w:rStyle w:val="y2iqfc"/>
          <w:szCs w:val="42"/>
        </w:rPr>
        <w:t>Բրակի</w:t>
      </w:r>
      <w:r w:rsidRPr="000111DF">
        <w:rPr>
          <w:rStyle w:val="y2iqfc"/>
          <w:szCs w:val="42"/>
          <w:lang w:val="en-US"/>
        </w:rPr>
        <w:t xml:space="preserve"> </w:t>
      </w:r>
      <w:r w:rsidRPr="000111DF">
        <w:rPr>
          <w:rStyle w:val="y2iqfc"/>
          <w:szCs w:val="42"/>
        </w:rPr>
        <w:t>հայտնի</w:t>
      </w:r>
      <w:r w:rsidRPr="000111DF">
        <w:rPr>
          <w:rStyle w:val="y2iqfc"/>
          <w:szCs w:val="42"/>
          <w:lang w:val="en-US"/>
        </w:rPr>
        <w:t xml:space="preserve"> </w:t>
      </w:r>
      <w:r>
        <w:rPr>
          <w:rStyle w:val="y2iqfc"/>
          <w:szCs w:val="42"/>
        </w:rPr>
        <w:t>ստեղծագործությունն</w:t>
      </w:r>
      <w:r>
        <w:rPr>
          <w:rStyle w:val="y2iqfc"/>
          <w:szCs w:val="42"/>
          <w:lang w:val="hy-AM"/>
        </w:rPr>
        <w:t>երից են</w:t>
      </w:r>
      <w:r w:rsidRPr="000111DF">
        <w:rPr>
          <w:rStyle w:val="y2iqfc"/>
          <w:szCs w:val="42"/>
          <w:lang w:val="en-US"/>
        </w:rPr>
        <w:t>.</w:t>
      </w:r>
    </w:p>
    <w:p w:rsidR="000111DF" w:rsidRPr="000111DF" w:rsidRDefault="000111DF" w:rsidP="000111DF">
      <w:pPr>
        <w:rPr>
          <w:lang w:val="en-US"/>
        </w:rPr>
      </w:pPr>
      <w:r w:rsidRPr="000111DF">
        <w:rPr>
          <w:rStyle w:val="y2iqfc"/>
          <w:szCs w:val="42"/>
          <w:lang w:val="en-US"/>
        </w:rPr>
        <w:t>«</w:t>
      </w:r>
      <w:r w:rsidRPr="000111DF">
        <w:rPr>
          <w:rStyle w:val="y2iqfc"/>
          <w:szCs w:val="42"/>
        </w:rPr>
        <w:t>Տներ</w:t>
      </w:r>
      <w:r w:rsidRPr="000111DF">
        <w:rPr>
          <w:rStyle w:val="y2iqfc"/>
          <w:szCs w:val="42"/>
          <w:lang w:val="en-US"/>
        </w:rPr>
        <w:t xml:space="preserve"> </w:t>
      </w:r>
      <w:r>
        <w:rPr>
          <w:rStyle w:val="y2iqfc"/>
          <w:szCs w:val="42"/>
        </w:rPr>
        <w:t>Էստ</w:t>
      </w:r>
      <w:r>
        <w:rPr>
          <w:rStyle w:val="y2iqfc"/>
          <w:szCs w:val="42"/>
          <w:lang w:val="hy-AM"/>
        </w:rPr>
        <w:t>ա</w:t>
      </w:r>
      <w:r w:rsidRPr="000111DF">
        <w:rPr>
          <w:rStyle w:val="y2iqfc"/>
          <w:szCs w:val="42"/>
        </w:rPr>
        <w:t>կում</w:t>
      </w:r>
      <w:r w:rsidRPr="000111DF">
        <w:rPr>
          <w:rStyle w:val="y2iqfc"/>
          <w:szCs w:val="42"/>
          <w:lang w:val="en-US"/>
        </w:rPr>
        <w:t xml:space="preserve">» (1908): </w:t>
      </w:r>
      <w:r w:rsidRPr="000111DF">
        <w:rPr>
          <w:rStyle w:val="y2iqfc"/>
          <w:szCs w:val="42"/>
        </w:rPr>
        <w:t>Սա</w:t>
      </w:r>
      <w:r w:rsidRPr="000111DF">
        <w:rPr>
          <w:rStyle w:val="y2iqfc"/>
          <w:szCs w:val="42"/>
          <w:lang w:val="en-US"/>
        </w:rPr>
        <w:t xml:space="preserve"> </w:t>
      </w:r>
      <w:r w:rsidRPr="000111DF">
        <w:rPr>
          <w:rStyle w:val="y2iqfc"/>
          <w:szCs w:val="42"/>
        </w:rPr>
        <w:t>Բրակի</w:t>
      </w:r>
      <w:r w:rsidRPr="000111DF">
        <w:rPr>
          <w:rStyle w:val="y2iqfc"/>
          <w:szCs w:val="42"/>
          <w:lang w:val="en-US"/>
        </w:rPr>
        <w:t xml:space="preserve"> </w:t>
      </w:r>
      <w:r w:rsidRPr="000111DF">
        <w:rPr>
          <w:rStyle w:val="y2iqfc"/>
          <w:szCs w:val="42"/>
        </w:rPr>
        <w:t>վաղ</w:t>
      </w:r>
      <w:r w:rsidRPr="000111DF">
        <w:rPr>
          <w:rStyle w:val="y2iqfc"/>
          <w:szCs w:val="42"/>
          <w:lang w:val="en-US"/>
        </w:rPr>
        <w:t xml:space="preserve"> </w:t>
      </w:r>
      <w:r w:rsidRPr="000111DF">
        <w:rPr>
          <w:rStyle w:val="y2iqfc"/>
          <w:szCs w:val="42"/>
        </w:rPr>
        <w:t>ֆովիստական</w:t>
      </w:r>
      <w:r w:rsidRPr="000111DF">
        <w:rPr>
          <w:rStyle w:val="y2iqfc"/>
          <w:szCs w:val="42"/>
          <w:lang w:val="en-US"/>
        </w:rPr>
        <w:t xml:space="preserve"> ​​</w:t>
      </w:r>
      <w:r w:rsidRPr="000111DF">
        <w:rPr>
          <w:rStyle w:val="y2iqfc"/>
          <w:szCs w:val="42"/>
        </w:rPr>
        <w:t>գործերից</w:t>
      </w:r>
      <w:r w:rsidRPr="000111DF">
        <w:rPr>
          <w:rStyle w:val="y2iqfc"/>
          <w:szCs w:val="42"/>
          <w:lang w:val="en-US"/>
        </w:rPr>
        <w:t xml:space="preserve"> </w:t>
      </w:r>
      <w:r w:rsidRPr="000111DF">
        <w:rPr>
          <w:rStyle w:val="y2iqfc"/>
          <w:szCs w:val="42"/>
        </w:rPr>
        <w:t>մեկն</w:t>
      </w:r>
      <w:r w:rsidRPr="000111DF">
        <w:rPr>
          <w:rStyle w:val="y2iqfc"/>
          <w:szCs w:val="42"/>
          <w:lang w:val="en-US"/>
        </w:rPr>
        <w:t xml:space="preserve"> </w:t>
      </w:r>
      <w:r w:rsidRPr="000111DF">
        <w:rPr>
          <w:rStyle w:val="y2iqfc"/>
          <w:szCs w:val="42"/>
        </w:rPr>
        <w:t>է</w:t>
      </w:r>
      <w:r w:rsidRPr="000111DF">
        <w:rPr>
          <w:rStyle w:val="y2iqfc"/>
          <w:szCs w:val="42"/>
          <w:lang w:val="en-US"/>
        </w:rPr>
        <w:t xml:space="preserve">: </w:t>
      </w:r>
      <w:r w:rsidRPr="000111DF">
        <w:rPr>
          <w:rStyle w:val="y2iqfc"/>
          <w:szCs w:val="42"/>
        </w:rPr>
        <w:t>Նկարում</w:t>
      </w:r>
      <w:r w:rsidRPr="000111DF">
        <w:rPr>
          <w:rStyle w:val="y2iqfc"/>
          <w:szCs w:val="42"/>
          <w:lang w:val="en-US"/>
        </w:rPr>
        <w:t xml:space="preserve"> </w:t>
      </w:r>
      <w:r w:rsidRPr="000111DF">
        <w:rPr>
          <w:rStyle w:val="y2iqfc"/>
          <w:szCs w:val="42"/>
        </w:rPr>
        <w:t>պատկերված</w:t>
      </w:r>
      <w:r w:rsidRPr="000111DF">
        <w:rPr>
          <w:rStyle w:val="y2iqfc"/>
          <w:szCs w:val="42"/>
          <w:lang w:val="en-US"/>
        </w:rPr>
        <w:t xml:space="preserve"> </w:t>
      </w:r>
      <w:r w:rsidRPr="000111DF">
        <w:rPr>
          <w:rStyle w:val="y2iqfc"/>
          <w:szCs w:val="42"/>
        </w:rPr>
        <w:t>են</w:t>
      </w:r>
      <w:r w:rsidRPr="000111DF">
        <w:rPr>
          <w:rStyle w:val="y2iqfc"/>
          <w:szCs w:val="42"/>
          <w:lang w:val="en-US"/>
        </w:rPr>
        <w:t xml:space="preserve"> </w:t>
      </w:r>
      <w:r w:rsidRPr="000111DF">
        <w:rPr>
          <w:rStyle w:val="y2iqfc"/>
          <w:szCs w:val="42"/>
        </w:rPr>
        <w:t>ֆրանսիական</w:t>
      </w:r>
      <w:r w:rsidRPr="000111DF">
        <w:rPr>
          <w:rStyle w:val="y2iqfc"/>
          <w:szCs w:val="42"/>
          <w:lang w:val="en-US"/>
        </w:rPr>
        <w:t xml:space="preserve"> </w:t>
      </w:r>
      <w:r w:rsidRPr="000111DF">
        <w:rPr>
          <w:rStyle w:val="y2iqfc"/>
          <w:szCs w:val="42"/>
        </w:rPr>
        <w:t>Էստեկ</w:t>
      </w:r>
      <w:r w:rsidRPr="000111DF">
        <w:rPr>
          <w:rStyle w:val="y2iqfc"/>
          <w:szCs w:val="42"/>
          <w:lang w:val="en-US"/>
        </w:rPr>
        <w:t xml:space="preserve"> </w:t>
      </w:r>
      <w:r w:rsidRPr="000111DF">
        <w:rPr>
          <w:rStyle w:val="y2iqfc"/>
          <w:szCs w:val="42"/>
        </w:rPr>
        <w:t>քաղաքի</w:t>
      </w:r>
      <w:r w:rsidRPr="000111DF">
        <w:rPr>
          <w:rStyle w:val="y2iqfc"/>
          <w:szCs w:val="42"/>
          <w:lang w:val="en-US"/>
        </w:rPr>
        <w:t xml:space="preserve"> </w:t>
      </w:r>
      <w:r w:rsidRPr="000111DF">
        <w:rPr>
          <w:rStyle w:val="y2iqfc"/>
          <w:szCs w:val="42"/>
        </w:rPr>
        <w:t>տները՝</w:t>
      </w:r>
      <w:r w:rsidRPr="000111DF">
        <w:rPr>
          <w:rStyle w:val="y2iqfc"/>
          <w:szCs w:val="42"/>
          <w:lang w:val="en-US"/>
        </w:rPr>
        <w:t xml:space="preserve"> </w:t>
      </w:r>
      <w:r w:rsidRPr="000111DF">
        <w:rPr>
          <w:rStyle w:val="y2iqfc"/>
          <w:szCs w:val="42"/>
        </w:rPr>
        <w:t>օգտագործելով</w:t>
      </w:r>
      <w:r w:rsidRPr="000111DF">
        <w:rPr>
          <w:rStyle w:val="y2iqfc"/>
          <w:szCs w:val="42"/>
          <w:lang w:val="en-US"/>
        </w:rPr>
        <w:t xml:space="preserve"> </w:t>
      </w:r>
      <w:r w:rsidRPr="000111DF">
        <w:rPr>
          <w:rStyle w:val="y2iqfc"/>
          <w:szCs w:val="42"/>
        </w:rPr>
        <w:t>վառ</w:t>
      </w:r>
      <w:r w:rsidRPr="000111DF">
        <w:rPr>
          <w:rStyle w:val="y2iqfc"/>
          <w:szCs w:val="42"/>
          <w:lang w:val="en-US"/>
        </w:rPr>
        <w:t xml:space="preserve"> </w:t>
      </w:r>
      <w:r w:rsidRPr="000111DF">
        <w:rPr>
          <w:rStyle w:val="y2iqfc"/>
          <w:szCs w:val="42"/>
        </w:rPr>
        <w:t>ու</w:t>
      </w:r>
      <w:r w:rsidRPr="000111DF">
        <w:rPr>
          <w:rStyle w:val="y2iqfc"/>
          <w:szCs w:val="42"/>
          <w:lang w:val="en-US"/>
        </w:rPr>
        <w:t xml:space="preserve"> </w:t>
      </w:r>
      <w:r w:rsidRPr="000111DF">
        <w:rPr>
          <w:rStyle w:val="y2iqfc"/>
          <w:szCs w:val="42"/>
        </w:rPr>
        <w:t>հագեցած</w:t>
      </w:r>
      <w:r w:rsidRPr="000111DF">
        <w:rPr>
          <w:rStyle w:val="y2iqfc"/>
          <w:szCs w:val="42"/>
          <w:lang w:val="en-US"/>
        </w:rPr>
        <w:t xml:space="preserve"> </w:t>
      </w:r>
      <w:r w:rsidRPr="000111DF">
        <w:rPr>
          <w:rStyle w:val="y2iqfc"/>
          <w:szCs w:val="42"/>
        </w:rPr>
        <w:t>գույներ։</w:t>
      </w:r>
    </w:p>
    <w:p w:rsidR="000111DF" w:rsidRPr="000111DF" w:rsidRDefault="000111DF" w:rsidP="000111DF">
      <w:pPr>
        <w:rPr>
          <w:lang w:val="hy-AM"/>
        </w:rPr>
      </w:pPr>
      <w:r w:rsidRPr="000111DF">
        <w:rPr>
          <w:rStyle w:val="y2iqfc"/>
          <w:szCs w:val="42"/>
          <w:lang w:val="en-US"/>
        </w:rPr>
        <w:t xml:space="preserve">«Ambrose </w:t>
      </w:r>
      <w:proofErr w:type="spellStart"/>
      <w:r w:rsidRPr="000111DF">
        <w:rPr>
          <w:rStyle w:val="y2iqfc"/>
          <w:szCs w:val="42"/>
          <w:lang w:val="en-US"/>
        </w:rPr>
        <w:t>Vollard</w:t>
      </w:r>
      <w:proofErr w:type="spellEnd"/>
      <w:r w:rsidRPr="000111DF">
        <w:rPr>
          <w:rStyle w:val="y2iqfc"/>
          <w:szCs w:val="42"/>
          <w:lang w:val="hy-AM"/>
        </w:rPr>
        <w:t>-ի դիմանկարը» (1911): Սա Բրակի ամենանշանակալի գործերից է, որը ստեղծվել է կուբիզմի ձևավորման ընթացքում։ Դիմանկարում պատկերված է Բրակի մտերիմ ընկերն ու գործընկերը՝ լուսանկարիչ Էմբրոուզ Վոլարդը՝ կտրված և վերաիմաստավորված։</w:t>
      </w:r>
    </w:p>
    <w:p w:rsidR="000111DF" w:rsidRDefault="000111DF" w:rsidP="00591EE9">
      <w:pPr>
        <w:rPr>
          <w:rStyle w:val="y2iqfc"/>
          <w:szCs w:val="42"/>
          <w:lang w:val="en-US"/>
        </w:rPr>
      </w:pPr>
      <w:r w:rsidRPr="00591EE9">
        <w:rPr>
          <w:rStyle w:val="y2iqfc"/>
          <w:szCs w:val="42"/>
        </w:rPr>
        <w:t>«Կիթառով մարդը» (1911-1912). Սա Բրակի խորհրդանշական գործերից է, որը ստեղծվել է վերլուծական կուբիզմի ժամանակաշրջանում։ Նկարում պատկերված է երաժիշտը, օգտագործելով տարբեր երկրաչափական բեկորներ, որոնք բաժանված են գծերով և պտտվող հեռանկարներով:</w:t>
      </w:r>
    </w:p>
    <w:p w:rsidR="00C65670" w:rsidRPr="00C65670" w:rsidRDefault="00C65670" w:rsidP="00591EE9">
      <w:pPr>
        <w:rPr>
          <w:lang w:val="en-US"/>
        </w:rPr>
      </w:pPr>
    </w:p>
    <w:p w:rsidR="00C65670" w:rsidRDefault="00591EE9" w:rsidP="00C65670">
      <w:pPr>
        <w:rPr>
          <w:rStyle w:val="y2iqfc"/>
          <w:szCs w:val="42"/>
        </w:rPr>
      </w:pPr>
      <w:r w:rsidRPr="00C65670">
        <w:rPr>
          <w:lang w:val="en-US"/>
        </w:rPr>
        <w:t xml:space="preserve"> </w:t>
      </w:r>
      <w:r w:rsidRPr="00C65670">
        <w:rPr>
          <w:rStyle w:val="y2iqfc"/>
          <w:szCs w:val="42"/>
        </w:rPr>
        <w:t>Ֆերնան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Լեժեր</w:t>
      </w:r>
      <w:r w:rsidRPr="00C65670">
        <w:rPr>
          <w:rStyle w:val="y2iqfc"/>
          <w:szCs w:val="42"/>
          <w:lang w:val="en-US"/>
        </w:rPr>
        <w:t xml:space="preserve">: </w:t>
      </w:r>
      <w:r w:rsidRPr="00C65670">
        <w:rPr>
          <w:rStyle w:val="y2iqfc"/>
          <w:szCs w:val="42"/>
        </w:rPr>
        <w:t>Ֆրանսիացի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նկարիչ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Ֆերնան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Լեժերը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կուբիզմի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առաջատար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ներկայացուցիչներից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էր</w:t>
      </w:r>
      <w:r w:rsidRPr="00C65670">
        <w:rPr>
          <w:rStyle w:val="y2iqfc"/>
          <w:szCs w:val="42"/>
          <w:lang w:val="en-US"/>
        </w:rPr>
        <w:t xml:space="preserve">: </w:t>
      </w:r>
      <w:r w:rsidRPr="00C65670">
        <w:rPr>
          <w:rStyle w:val="y2iqfc"/>
          <w:szCs w:val="42"/>
        </w:rPr>
        <w:t>Նա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փորձեր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է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կատարել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տարբեր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տեխնիկայի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և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նյութերի</w:t>
      </w:r>
      <w:r w:rsidRPr="00C65670">
        <w:rPr>
          <w:rStyle w:val="y2iqfc"/>
          <w:szCs w:val="42"/>
          <w:lang w:val="en-US"/>
        </w:rPr>
        <w:t xml:space="preserve">, </w:t>
      </w:r>
      <w:r w:rsidRPr="00C65670">
        <w:rPr>
          <w:rStyle w:val="y2iqfc"/>
          <w:szCs w:val="42"/>
        </w:rPr>
        <w:t>այդ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թվում՝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կոլաժների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և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հավաքների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հետ</w:t>
      </w:r>
      <w:r w:rsidRPr="00C65670">
        <w:rPr>
          <w:rStyle w:val="y2iqfc"/>
          <w:szCs w:val="42"/>
          <w:lang w:val="en-US"/>
        </w:rPr>
        <w:t xml:space="preserve">: </w:t>
      </w:r>
      <w:r w:rsidRPr="00C65670">
        <w:rPr>
          <w:rStyle w:val="y2iqfc"/>
          <w:szCs w:val="42"/>
        </w:rPr>
        <w:t>Լեժերի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աշխատանքներն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աչքի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են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ընկնում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իրենց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բարդ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երկրաչափական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կառուցվածքով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և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եռաչափ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հյուսվածքներ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ստեղծելու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համար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տարբեր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նյութերի</w:t>
      </w:r>
      <w:r w:rsidRPr="00C65670">
        <w:rPr>
          <w:rStyle w:val="y2iqfc"/>
          <w:szCs w:val="42"/>
          <w:lang w:val="en-US"/>
        </w:rPr>
        <w:t xml:space="preserve"> </w:t>
      </w:r>
      <w:r w:rsidRPr="00C65670">
        <w:rPr>
          <w:rStyle w:val="y2iqfc"/>
          <w:szCs w:val="42"/>
        </w:rPr>
        <w:t>օգտագործմամբ։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Ֆերնան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>
        <w:rPr>
          <w:rStyle w:val="y2iqfc"/>
          <w:szCs w:val="42"/>
        </w:rPr>
        <w:t>Լե</w:t>
      </w:r>
      <w:r w:rsidR="00C65670">
        <w:rPr>
          <w:rStyle w:val="y2iqfc"/>
          <w:szCs w:val="42"/>
          <w:lang w:val="hy-AM"/>
        </w:rPr>
        <w:t>ժ</w:t>
      </w:r>
      <w:r w:rsidR="00C65670" w:rsidRPr="00C65670">
        <w:rPr>
          <w:rStyle w:val="y2iqfc"/>
          <w:szCs w:val="42"/>
        </w:rPr>
        <w:t>երը</w:t>
      </w:r>
      <w:r w:rsidR="00C65670" w:rsidRPr="00C65670">
        <w:rPr>
          <w:rStyle w:val="y2iqfc"/>
          <w:szCs w:val="42"/>
          <w:lang w:val="en-US"/>
        </w:rPr>
        <w:t xml:space="preserve"> </w:t>
      </w:r>
      <w:proofErr w:type="spellStart"/>
      <w:r w:rsidR="00C65670" w:rsidRPr="00C65670">
        <w:rPr>
          <w:rStyle w:val="y2iqfc"/>
          <w:szCs w:val="42"/>
          <w:lang w:val="en-US"/>
        </w:rPr>
        <w:t>Nabisso</w:t>
      </w:r>
      <w:proofErr w:type="spellEnd"/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խմբի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այլ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արտիստների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հետ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միասին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ձգտում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էր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ստեղծել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արվեստ՝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հիմնված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զգացմունքների</w:t>
      </w:r>
      <w:r w:rsidR="00C65670" w:rsidRPr="00C65670">
        <w:rPr>
          <w:rStyle w:val="y2iqfc"/>
          <w:szCs w:val="42"/>
          <w:lang w:val="en-US"/>
        </w:rPr>
        <w:t xml:space="preserve">, </w:t>
      </w:r>
      <w:r w:rsidR="00C65670" w:rsidRPr="00C65670">
        <w:rPr>
          <w:rStyle w:val="y2iqfc"/>
          <w:szCs w:val="42"/>
        </w:rPr>
        <w:t>ինտուիցիայի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և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սուբյեկտիվ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ընկալման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վրա։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Նրանք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մերժում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էին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կոնվենցիաները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և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ձգտում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էին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ազատ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արտահայտել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իրենց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գաղափարներն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ու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զգացմունքները</w:t>
      </w:r>
      <w:r w:rsidR="00C65670" w:rsidRPr="00C65670">
        <w:rPr>
          <w:rStyle w:val="y2iqfc"/>
          <w:szCs w:val="42"/>
          <w:lang w:val="en-US"/>
        </w:rPr>
        <w:t xml:space="preserve">: </w:t>
      </w:r>
      <w:r w:rsidR="00C65670" w:rsidRPr="00C65670">
        <w:rPr>
          <w:rStyle w:val="y2iqfc"/>
          <w:szCs w:val="42"/>
        </w:rPr>
        <w:t>Լեժերը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հաճախ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օգտագործում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էր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վառ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գույներ</w:t>
      </w:r>
      <w:r w:rsidR="00C65670" w:rsidRPr="00C65670">
        <w:rPr>
          <w:rStyle w:val="y2iqfc"/>
          <w:szCs w:val="42"/>
          <w:lang w:val="en-US"/>
        </w:rPr>
        <w:t xml:space="preserve">, </w:t>
      </w:r>
      <w:r w:rsidR="00C65670" w:rsidRPr="00C65670">
        <w:rPr>
          <w:rStyle w:val="y2iqfc"/>
          <w:szCs w:val="42"/>
        </w:rPr>
        <w:t>անսովոր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կոմպոզիցիաներ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և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համարձակ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համամասնություններ՝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աշխարհի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մասին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իր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տեսլականը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փոխանցելու</w:t>
      </w:r>
      <w:r w:rsidR="00C65670" w:rsidRPr="00C65670">
        <w:rPr>
          <w:rStyle w:val="y2iqfc"/>
          <w:szCs w:val="42"/>
          <w:lang w:val="en-US"/>
        </w:rPr>
        <w:t xml:space="preserve"> </w:t>
      </w:r>
      <w:r w:rsidR="00C65670" w:rsidRPr="00C65670">
        <w:rPr>
          <w:rStyle w:val="y2iqfc"/>
          <w:szCs w:val="42"/>
        </w:rPr>
        <w:t>համար։</w:t>
      </w:r>
    </w:p>
    <w:p w:rsidR="00C65670" w:rsidRPr="00BB54DF" w:rsidRDefault="00C65670" w:rsidP="00BB54DF">
      <w:r w:rsidRPr="00BB54DF">
        <w:rPr>
          <w:rStyle w:val="y2iqfc"/>
          <w:szCs w:val="42"/>
        </w:rPr>
        <w:t>Լեժերը նաև աշխատել է քանդակագործության ոլորտում՝ ստեղծելով աբստրակտ և երկրաչափական ձևեր տարբեր նյութերից, ինչպիսիք են մետաղը և կերամիկա: Նա իր գեղանկարչական ոճի սկզբունքները կիրառեց իր քանդակագործության մեջ՝ ստեղծելով եռաչափ կոմպոզիցիաներ, որոնք արտացոլում էին արդիականությունն ու արդյունաբերությունը։</w:t>
      </w:r>
    </w:p>
    <w:p w:rsidR="00BB54DF" w:rsidRDefault="00BB54DF" w:rsidP="00BB54DF">
      <w:pPr>
        <w:rPr>
          <w:rStyle w:val="y2iqfc"/>
          <w:szCs w:val="42"/>
        </w:rPr>
      </w:pPr>
      <w:r w:rsidRPr="00BB54DF">
        <w:rPr>
          <w:rStyle w:val="y2iqfc"/>
          <w:szCs w:val="42"/>
        </w:rPr>
        <w:t>Իր կարիերայի ընթացքում Լեժերը մնաց ակտիվ և փորձարկեց տարբեր ոճեր և տեխնիկա: Նրա ստեղծագործությունը զգալի ազդեցություն է ունեցել ժամանակակից արվեստի զարգացման վրա և ընկալվել որպես ժամանակակից աշխարհի և նրա տեխնոլոգիական առաջընթացի տեսողական արտացոլումը։</w:t>
      </w:r>
    </w:p>
    <w:p w:rsidR="00BB54DF" w:rsidRDefault="00BB54DF" w:rsidP="00BB54DF">
      <w:pPr>
        <w:rPr>
          <w:rStyle w:val="y2iqfc"/>
          <w:szCs w:val="42"/>
        </w:rPr>
      </w:pPr>
      <w:r w:rsidRPr="00BB54DF">
        <w:rPr>
          <w:rStyle w:val="y2iqfc"/>
          <w:szCs w:val="42"/>
        </w:rPr>
        <w:t>Ռոբերտ Դելոնեյ</w:t>
      </w:r>
      <w:r>
        <w:rPr>
          <w:rStyle w:val="y2iqfc"/>
          <w:szCs w:val="42"/>
        </w:rPr>
        <w:t xml:space="preserve"> </w:t>
      </w:r>
      <w:r w:rsidRPr="00BB54DF">
        <w:rPr>
          <w:rStyle w:val="y2iqfc"/>
          <w:szCs w:val="42"/>
        </w:rPr>
        <w:t>: Ֆրանսիացի նկարիչ Ռոբերտ Դելոնեն հայտնի էր իր աբստրակտ ստեղծագործություններով, որոնք ներառում էին երկրաչափական ձևեր և սուր անկյուններ: Նա զգալի ներդրում է ունեցել սինթետիկ կուբիզմի զարգացման գործում և իր քանդակագործական աշխատանքները ստեղծելու համար օգտագործել է տարբեր նյութեր՝ փայտ և մետաղ։</w:t>
      </w:r>
    </w:p>
    <w:p w:rsidR="00BB54DF" w:rsidRDefault="00BB54DF" w:rsidP="00BB54DF">
      <w:pPr>
        <w:rPr>
          <w:rStyle w:val="y2iqfc"/>
          <w:szCs w:val="42"/>
          <w:lang w:val="en-US"/>
        </w:rPr>
      </w:pPr>
      <w:r w:rsidRPr="00BB54DF">
        <w:rPr>
          <w:rStyle w:val="y2iqfc"/>
          <w:szCs w:val="42"/>
        </w:rPr>
        <w:t xml:space="preserve">Դելոնեյը սկսեց իր գեղարվեստական ​​կարիերան՝ աշխատելով իմպրեսիոնիստական ​​ոճով, բայց հետո նա սկսեց հետաքրքրվել կուբիզմով և ֆուտուրիզմով, որոնք ի վերջո հանգեցրին նրա </w:t>
      </w:r>
      <w:r w:rsidRPr="00BB54DF">
        <w:rPr>
          <w:rStyle w:val="y2iqfc"/>
          <w:szCs w:val="42"/>
        </w:rPr>
        <w:lastRenderedPageBreak/>
        <w:t>սեփական ոճի զարգացմանը, որը հայտնի է որպես օրֆիզմ։ Օրֆիզմը արվեստի շարժում է, որը հիմնված է վառ գույների և երկրաչափական ձևերի օգտագործման վրա՝ վերացական և դինամիկ կոմպոզիցիաներ ստեղծելու համար։</w:t>
      </w:r>
    </w:p>
    <w:p w:rsidR="00BB54DF" w:rsidRPr="003C1DF7" w:rsidRDefault="00BB54DF" w:rsidP="003C1DF7">
      <w:r w:rsidRPr="003C1DF7">
        <w:rPr>
          <w:rStyle w:val="y2iqfc"/>
          <w:szCs w:val="42"/>
        </w:rPr>
        <w:t>Դելոնեի ստեղծագործությունների ամենահայտնի շարքերից մեկը կոչվում է «Սկավառակներ» (</w:t>
      </w:r>
      <w:proofErr w:type="spellStart"/>
      <w:r w:rsidRPr="003C1DF7">
        <w:rPr>
          <w:rStyle w:val="y2iqfc"/>
          <w:szCs w:val="42"/>
        </w:rPr>
        <w:t>Les</w:t>
      </w:r>
      <w:proofErr w:type="spellEnd"/>
      <w:r w:rsidRPr="003C1DF7">
        <w:rPr>
          <w:rStyle w:val="y2iqfc"/>
          <w:szCs w:val="42"/>
        </w:rPr>
        <w:t xml:space="preserve"> </w:t>
      </w:r>
      <w:proofErr w:type="spellStart"/>
      <w:r w:rsidRPr="003C1DF7">
        <w:rPr>
          <w:rStyle w:val="y2iqfc"/>
          <w:szCs w:val="42"/>
        </w:rPr>
        <w:t>Disques</w:t>
      </w:r>
      <w:proofErr w:type="spellEnd"/>
      <w:r w:rsidRPr="003C1DF7">
        <w:rPr>
          <w:rStyle w:val="y2iqfc"/>
          <w:szCs w:val="42"/>
        </w:rPr>
        <w:t>): Այս կտավներում նա պատկերել է կլոր կամ էլիպսաձև ձևեր՝ լցված տարբեր գույներով և երանգներով՝ ստեղծելով շարժման և դինամիկայի զգացողություն։ Նա նաև աշխատել է քաղաքի և արդիականացման թեմայով՝ պատկերելով քաղաքային միջավայրը վերացական ձևերով և վառ գույներով։</w:t>
      </w:r>
    </w:p>
    <w:p w:rsidR="003C1DF7" w:rsidRDefault="003C1DF7" w:rsidP="003C1DF7">
      <w:pPr>
        <w:rPr>
          <w:rStyle w:val="y2iqfc"/>
          <w:szCs w:val="42"/>
          <w:lang w:val="en-US"/>
        </w:rPr>
      </w:pPr>
      <w:r w:rsidRPr="003C1DF7">
        <w:rPr>
          <w:rStyle w:val="y2iqfc"/>
          <w:szCs w:val="42"/>
        </w:rPr>
        <w:t>Դելոնեն նաև կիրառեց իր գաղափարները Օրֆիզմի մասին արվեստի այլ ձևերի վրա, ինչպիսիք են թատրոնի դեկորները և զգեստները: Նա աշխատել է այն ժամանակվա հայտնի նկարիչների և դիզայներների հետ, ինչպիսիք են Սոնյա Դելոնեյը (որի հետ նա ամուսնացած էր) և Ժան Կոկտոն՝ ստեղծելու տեսողականորեն զարմանալի և նորարարական արվեստի գործեր:</w:t>
      </w:r>
    </w:p>
    <w:p w:rsidR="005761A1" w:rsidRPr="005761A1" w:rsidRDefault="003C1DF7" w:rsidP="005761A1">
      <w:pPr>
        <w:rPr>
          <w:lang w:val="en-US"/>
        </w:rPr>
      </w:pPr>
      <w:r w:rsidRPr="003C1DF7">
        <w:rPr>
          <w:rStyle w:val="y2iqfc"/>
          <w:szCs w:val="42"/>
        </w:rPr>
        <w:t>Խուան</w:t>
      </w:r>
      <w:r w:rsidRPr="005761A1">
        <w:rPr>
          <w:rStyle w:val="y2iqfc"/>
          <w:szCs w:val="42"/>
          <w:lang w:val="en-US"/>
        </w:rPr>
        <w:t xml:space="preserve"> </w:t>
      </w:r>
      <w:r w:rsidRPr="003C1DF7">
        <w:rPr>
          <w:rStyle w:val="y2iqfc"/>
          <w:szCs w:val="42"/>
        </w:rPr>
        <w:t>Գրիս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Pr="005761A1">
        <w:rPr>
          <w:rStyle w:val="y2iqfc"/>
          <w:szCs w:val="42"/>
          <w:lang w:val="en-US"/>
        </w:rPr>
        <w:t xml:space="preserve">: </w:t>
      </w:r>
      <w:r w:rsidRPr="003C1DF7">
        <w:rPr>
          <w:rStyle w:val="y2iqfc"/>
          <w:szCs w:val="42"/>
        </w:rPr>
        <w:t>Իսպանացի</w:t>
      </w:r>
      <w:r w:rsidRPr="005761A1">
        <w:rPr>
          <w:rStyle w:val="y2iqfc"/>
          <w:szCs w:val="42"/>
          <w:lang w:val="en-US"/>
        </w:rPr>
        <w:t xml:space="preserve"> </w:t>
      </w:r>
      <w:r w:rsidRPr="003C1DF7">
        <w:rPr>
          <w:rStyle w:val="y2iqfc"/>
          <w:szCs w:val="42"/>
        </w:rPr>
        <w:t>նկարիչ</w:t>
      </w:r>
      <w:r w:rsidRPr="005761A1">
        <w:rPr>
          <w:rStyle w:val="y2iqfc"/>
          <w:szCs w:val="42"/>
          <w:lang w:val="en-US"/>
        </w:rPr>
        <w:t xml:space="preserve"> </w:t>
      </w:r>
      <w:r w:rsidRPr="003C1DF7">
        <w:rPr>
          <w:rStyle w:val="y2iqfc"/>
          <w:szCs w:val="42"/>
        </w:rPr>
        <w:t>Խուան</w:t>
      </w:r>
      <w:r w:rsidRPr="005761A1">
        <w:rPr>
          <w:rStyle w:val="y2iqfc"/>
          <w:szCs w:val="42"/>
          <w:lang w:val="en-US"/>
        </w:rPr>
        <w:t xml:space="preserve"> </w:t>
      </w:r>
      <w:r w:rsidRPr="003C1DF7">
        <w:rPr>
          <w:rStyle w:val="y2iqfc"/>
          <w:szCs w:val="42"/>
        </w:rPr>
        <w:t>Գրիսը</w:t>
      </w:r>
      <w:r w:rsidRPr="005761A1">
        <w:rPr>
          <w:rStyle w:val="y2iqfc"/>
          <w:szCs w:val="42"/>
          <w:lang w:val="en-US"/>
        </w:rPr>
        <w:t xml:space="preserve"> </w:t>
      </w:r>
      <w:r w:rsidRPr="003C1DF7">
        <w:rPr>
          <w:rStyle w:val="y2iqfc"/>
          <w:szCs w:val="42"/>
        </w:rPr>
        <w:t>նույնպես</w:t>
      </w:r>
      <w:r w:rsidRPr="005761A1">
        <w:rPr>
          <w:rStyle w:val="y2iqfc"/>
          <w:szCs w:val="42"/>
          <w:lang w:val="en-US"/>
        </w:rPr>
        <w:t xml:space="preserve"> </w:t>
      </w:r>
      <w:r w:rsidRPr="003C1DF7">
        <w:rPr>
          <w:rStyle w:val="y2iqfc"/>
          <w:szCs w:val="42"/>
        </w:rPr>
        <w:t>առաջատար</w:t>
      </w:r>
      <w:r w:rsidRPr="005761A1">
        <w:rPr>
          <w:rStyle w:val="y2iqfc"/>
          <w:szCs w:val="42"/>
          <w:lang w:val="en-US"/>
        </w:rPr>
        <w:t xml:space="preserve"> </w:t>
      </w:r>
      <w:r w:rsidRPr="003C1DF7">
        <w:rPr>
          <w:rStyle w:val="y2iqfc"/>
          <w:szCs w:val="42"/>
        </w:rPr>
        <w:t>կուբիստներից</w:t>
      </w:r>
      <w:r w:rsidRPr="005761A1">
        <w:rPr>
          <w:rStyle w:val="y2iqfc"/>
          <w:szCs w:val="42"/>
          <w:lang w:val="en-US"/>
        </w:rPr>
        <w:t xml:space="preserve"> </w:t>
      </w:r>
      <w:r w:rsidRPr="003C1DF7">
        <w:rPr>
          <w:rStyle w:val="y2iqfc"/>
          <w:szCs w:val="42"/>
        </w:rPr>
        <w:t>էր</w:t>
      </w:r>
      <w:r w:rsidRPr="005761A1">
        <w:rPr>
          <w:rStyle w:val="y2iqfc"/>
          <w:szCs w:val="42"/>
          <w:lang w:val="en-US"/>
        </w:rPr>
        <w:t xml:space="preserve">: </w:t>
      </w:r>
      <w:r w:rsidRPr="003C1DF7">
        <w:rPr>
          <w:rStyle w:val="y2iqfc"/>
          <w:szCs w:val="42"/>
        </w:rPr>
        <w:t>Նա</w:t>
      </w:r>
      <w:r w:rsidRPr="005761A1">
        <w:rPr>
          <w:rStyle w:val="y2iqfc"/>
          <w:szCs w:val="42"/>
          <w:lang w:val="en-US"/>
        </w:rPr>
        <w:t xml:space="preserve"> </w:t>
      </w:r>
      <w:r w:rsidRPr="003C1DF7">
        <w:rPr>
          <w:rStyle w:val="y2iqfc"/>
          <w:szCs w:val="42"/>
        </w:rPr>
        <w:t>մշակել</w:t>
      </w:r>
      <w:r w:rsidRPr="005761A1">
        <w:rPr>
          <w:rStyle w:val="y2iqfc"/>
          <w:szCs w:val="42"/>
          <w:lang w:val="en-US"/>
        </w:rPr>
        <w:t xml:space="preserve"> </w:t>
      </w:r>
      <w:r w:rsidRPr="003C1DF7">
        <w:rPr>
          <w:rStyle w:val="y2iqfc"/>
          <w:szCs w:val="42"/>
        </w:rPr>
        <w:t>է</w:t>
      </w:r>
      <w:r w:rsidRPr="005761A1">
        <w:rPr>
          <w:rStyle w:val="y2iqfc"/>
          <w:szCs w:val="42"/>
          <w:lang w:val="en-US"/>
        </w:rPr>
        <w:t xml:space="preserve"> </w:t>
      </w:r>
      <w:r w:rsidRPr="003C1DF7">
        <w:rPr>
          <w:rStyle w:val="y2iqfc"/>
          <w:szCs w:val="42"/>
        </w:rPr>
        <w:t>իր</w:t>
      </w:r>
      <w:r w:rsidRPr="005761A1">
        <w:rPr>
          <w:rStyle w:val="y2iqfc"/>
          <w:szCs w:val="42"/>
          <w:lang w:val="en-US"/>
        </w:rPr>
        <w:t xml:space="preserve"> </w:t>
      </w:r>
      <w:r w:rsidRPr="003C1DF7">
        <w:rPr>
          <w:rStyle w:val="y2iqfc"/>
          <w:szCs w:val="42"/>
        </w:rPr>
        <w:t>յուրահատուկ</w:t>
      </w:r>
      <w:r w:rsidRPr="005761A1">
        <w:rPr>
          <w:rStyle w:val="y2iqfc"/>
          <w:szCs w:val="42"/>
          <w:lang w:val="en-US"/>
        </w:rPr>
        <w:t xml:space="preserve"> </w:t>
      </w:r>
      <w:r w:rsidRPr="003C1DF7">
        <w:rPr>
          <w:rStyle w:val="y2iqfc"/>
          <w:szCs w:val="42"/>
        </w:rPr>
        <w:t>ոճը՝</w:t>
      </w:r>
      <w:r w:rsidRPr="005761A1">
        <w:rPr>
          <w:rStyle w:val="y2iqfc"/>
          <w:szCs w:val="42"/>
          <w:lang w:val="en-US"/>
        </w:rPr>
        <w:t xml:space="preserve"> </w:t>
      </w:r>
      <w:r w:rsidRPr="003C1DF7">
        <w:rPr>
          <w:rStyle w:val="y2iqfc"/>
          <w:szCs w:val="42"/>
        </w:rPr>
        <w:t>համատեղելով</w:t>
      </w:r>
      <w:r w:rsidRPr="005761A1">
        <w:rPr>
          <w:rStyle w:val="y2iqfc"/>
          <w:szCs w:val="42"/>
          <w:lang w:val="en-US"/>
        </w:rPr>
        <w:t xml:space="preserve"> </w:t>
      </w:r>
      <w:r w:rsidRPr="003C1DF7">
        <w:rPr>
          <w:rStyle w:val="y2iqfc"/>
          <w:szCs w:val="42"/>
        </w:rPr>
        <w:t>կուբիզմի</w:t>
      </w:r>
      <w:r w:rsidRPr="005761A1">
        <w:rPr>
          <w:rStyle w:val="y2iqfc"/>
          <w:szCs w:val="42"/>
          <w:lang w:val="en-US"/>
        </w:rPr>
        <w:t xml:space="preserve"> </w:t>
      </w:r>
      <w:r w:rsidRPr="003C1DF7">
        <w:rPr>
          <w:rStyle w:val="y2iqfc"/>
          <w:szCs w:val="42"/>
        </w:rPr>
        <w:t>վերլուծական</w:t>
      </w:r>
      <w:r w:rsidRPr="005761A1">
        <w:rPr>
          <w:rStyle w:val="y2iqfc"/>
          <w:szCs w:val="42"/>
          <w:lang w:val="en-US"/>
        </w:rPr>
        <w:t xml:space="preserve"> </w:t>
      </w:r>
      <w:r w:rsidRPr="003C1DF7">
        <w:rPr>
          <w:rStyle w:val="y2iqfc"/>
          <w:szCs w:val="42"/>
        </w:rPr>
        <w:t>և</w:t>
      </w:r>
      <w:r w:rsidRPr="005761A1">
        <w:rPr>
          <w:rStyle w:val="y2iqfc"/>
          <w:szCs w:val="42"/>
          <w:lang w:val="en-US"/>
        </w:rPr>
        <w:t xml:space="preserve"> </w:t>
      </w:r>
      <w:r w:rsidRPr="003C1DF7">
        <w:rPr>
          <w:rStyle w:val="y2iqfc"/>
          <w:szCs w:val="42"/>
        </w:rPr>
        <w:t>սինթետիկ</w:t>
      </w:r>
      <w:r w:rsidRPr="005761A1">
        <w:rPr>
          <w:rStyle w:val="y2iqfc"/>
          <w:szCs w:val="42"/>
          <w:lang w:val="en-US"/>
        </w:rPr>
        <w:t xml:space="preserve"> </w:t>
      </w:r>
      <w:r w:rsidRPr="003C1DF7">
        <w:rPr>
          <w:rStyle w:val="y2iqfc"/>
          <w:szCs w:val="42"/>
        </w:rPr>
        <w:t>ասպեկտները։</w:t>
      </w:r>
      <w:r w:rsidRPr="005761A1">
        <w:rPr>
          <w:rStyle w:val="y2iqfc"/>
          <w:szCs w:val="42"/>
          <w:lang w:val="en-US"/>
        </w:rPr>
        <w:t xml:space="preserve"> </w:t>
      </w:r>
      <w:r w:rsidRPr="003C1DF7">
        <w:rPr>
          <w:rStyle w:val="y2iqfc"/>
          <w:szCs w:val="42"/>
        </w:rPr>
        <w:t>Գրիսի</w:t>
      </w:r>
      <w:r w:rsidRPr="005761A1">
        <w:rPr>
          <w:rStyle w:val="y2iqfc"/>
          <w:szCs w:val="42"/>
          <w:lang w:val="en-US"/>
        </w:rPr>
        <w:t xml:space="preserve"> </w:t>
      </w:r>
      <w:r w:rsidRPr="003C1DF7">
        <w:rPr>
          <w:rStyle w:val="y2iqfc"/>
          <w:szCs w:val="42"/>
        </w:rPr>
        <w:t>աշխատանքին</w:t>
      </w:r>
      <w:r w:rsidRPr="005761A1">
        <w:rPr>
          <w:rStyle w:val="y2iqfc"/>
          <w:szCs w:val="42"/>
          <w:lang w:val="en-US"/>
        </w:rPr>
        <w:t xml:space="preserve"> </w:t>
      </w:r>
      <w:r w:rsidRPr="003C1DF7">
        <w:rPr>
          <w:rStyle w:val="y2iqfc"/>
          <w:szCs w:val="42"/>
        </w:rPr>
        <w:t>բնորոշ</w:t>
      </w:r>
      <w:r w:rsidRPr="005761A1">
        <w:rPr>
          <w:rStyle w:val="y2iqfc"/>
          <w:szCs w:val="42"/>
          <w:lang w:val="en-US"/>
        </w:rPr>
        <w:t xml:space="preserve"> </w:t>
      </w:r>
      <w:r w:rsidRPr="003C1DF7">
        <w:rPr>
          <w:rStyle w:val="y2iqfc"/>
          <w:szCs w:val="42"/>
        </w:rPr>
        <w:t>են</w:t>
      </w:r>
      <w:r w:rsidRPr="005761A1">
        <w:rPr>
          <w:rStyle w:val="y2iqfc"/>
          <w:szCs w:val="42"/>
          <w:lang w:val="en-US"/>
        </w:rPr>
        <w:t xml:space="preserve"> </w:t>
      </w:r>
      <w:r w:rsidRPr="003C1DF7">
        <w:rPr>
          <w:rStyle w:val="y2iqfc"/>
          <w:szCs w:val="42"/>
        </w:rPr>
        <w:t>հստակ</w:t>
      </w:r>
      <w:r w:rsidRPr="005761A1">
        <w:rPr>
          <w:rStyle w:val="y2iqfc"/>
          <w:szCs w:val="42"/>
          <w:lang w:val="en-US"/>
        </w:rPr>
        <w:t xml:space="preserve"> </w:t>
      </w:r>
      <w:r w:rsidRPr="003C1DF7">
        <w:rPr>
          <w:rStyle w:val="y2iqfc"/>
          <w:szCs w:val="42"/>
        </w:rPr>
        <w:t>երկրաչափական</w:t>
      </w:r>
      <w:r w:rsidRPr="005761A1">
        <w:rPr>
          <w:rStyle w:val="y2iqfc"/>
          <w:szCs w:val="42"/>
          <w:lang w:val="en-US"/>
        </w:rPr>
        <w:t xml:space="preserve"> </w:t>
      </w:r>
      <w:r w:rsidRPr="003C1DF7">
        <w:rPr>
          <w:rStyle w:val="y2iqfc"/>
          <w:szCs w:val="42"/>
        </w:rPr>
        <w:t>ձևերը</w:t>
      </w:r>
      <w:r w:rsidRPr="005761A1">
        <w:rPr>
          <w:rStyle w:val="y2iqfc"/>
          <w:szCs w:val="42"/>
          <w:lang w:val="en-US"/>
        </w:rPr>
        <w:t xml:space="preserve">, </w:t>
      </w:r>
      <w:r w:rsidRPr="003C1DF7">
        <w:rPr>
          <w:rStyle w:val="y2iqfc"/>
          <w:szCs w:val="42"/>
        </w:rPr>
        <w:t>սլացիկ</w:t>
      </w:r>
      <w:r w:rsidRPr="005761A1">
        <w:rPr>
          <w:rStyle w:val="y2iqfc"/>
          <w:szCs w:val="42"/>
          <w:lang w:val="en-US"/>
        </w:rPr>
        <w:t xml:space="preserve"> </w:t>
      </w:r>
      <w:r w:rsidRPr="003C1DF7">
        <w:rPr>
          <w:rStyle w:val="y2iqfc"/>
          <w:szCs w:val="42"/>
        </w:rPr>
        <w:t>կազմը</w:t>
      </w:r>
      <w:r w:rsidRPr="005761A1">
        <w:rPr>
          <w:rStyle w:val="y2iqfc"/>
          <w:szCs w:val="42"/>
          <w:lang w:val="en-US"/>
        </w:rPr>
        <w:t xml:space="preserve"> </w:t>
      </w:r>
      <w:r w:rsidRPr="003C1DF7">
        <w:rPr>
          <w:rStyle w:val="y2iqfc"/>
          <w:szCs w:val="42"/>
        </w:rPr>
        <w:t>և</w:t>
      </w:r>
      <w:r w:rsidRPr="005761A1">
        <w:rPr>
          <w:rStyle w:val="y2iqfc"/>
          <w:szCs w:val="42"/>
          <w:lang w:val="en-US"/>
        </w:rPr>
        <w:t xml:space="preserve"> </w:t>
      </w:r>
      <w:r w:rsidRPr="003C1DF7">
        <w:rPr>
          <w:rStyle w:val="y2iqfc"/>
          <w:szCs w:val="42"/>
        </w:rPr>
        <w:t>մոխրագույնի</w:t>
      </w:r>
      <w:r w:rsidRPr="005761A1">
        <w:rPr>
          <w:rStyle w:val="y2iqfc"/>
          <w:szCs w:val="42"/>
          <w:lang w:val="en-US"/>
        </w:rPr>
        <w:t xml:space="preserve"> </w:t>
      </w:r>
      <w:r w:rsidRPr="003C1DF7">
        <w:rPr>
          <w:rStyle w:val="y2iqfc"/>
          <w:szCs w:val="42"/>
        </w:rPr>
        <w:t>և</w:t>
      </w:r>
      <w:r w:rsidRPr="005761A1">
        <w:rPr>
          <w:rStyle w:val="y2iqfc"/>
          <w:szCs w:val="42"/>
          <w:lang w:val="en-US"/>
        </w:rPr>
        <w:t xml:space="preserve"> </w:t>
      </w:r>
      <w:r w:rsidRPr="003C1DF7">
        <w:rPr>
          <w:rStyle w:val="y2iqfc"/>
          <w:szCs w:val="42"/>
        </w:rPr>
        <w:t>բեժի</w:t>
      </w:r>
      <w:r w:rsidRPr="005761A1">
        <w:rPr>
          <w:rStyle w:val="y2iqfc"/>
          <w:szCs w:val="42"/>
          <w:lang w:val="en-US"/>
        </w:rPr>
        <w:t xml:space="preserve"> </w:t>
      </w:r>
      <w:r w:rsidRPr="003C1DF7">
        <w:rPr>
          <w:rStyle w:val="y2iqfc"/>
          <w:szCs w:val="42"/>
        </w:rPr>
        <w:t>երանգների</w:t>
      </w:r>
      <w:r w:rsidRPr="005761A1">
        <w:rPr>
          <w:rStyle w:val="y2iqfc"/>
          <w:szCs w:val="42"/>
          <w:lang w:val="en-US"/>
        </w:rPr>
        <w:t xml:space="preserve"> </w:t>
      </w:r>
      <w:r w:rsidRPr="003C1DF7">
        <w:rPr>
          <w:rStyle w:val="y2iqfc"/>
          <w:szCs w:val="42"/>
        </w:rPr>
        <w:t>օգտագործումը։</w:t>
      </w:r>
      <w:r w:rsidR="005761A1">
        <w:rPr>
          <w:lang w:val="en-US"/>
        </w:rPr>
        <w:t xml:space="preserve"> </w:t>
      </w:r>
      <w:r w:rsidR="005761A1" w:rsidRPr="005761A1">
        <w:rPr>
          <w:rStyle w:val="y2iqfc"/>
          <w:szCs w:val="42"/>
        </w:rPr>
        <w:t>Գրիսը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կրել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է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կուբիզմի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ազդեցությունը</w:t>
      </w:r>
      <w:r w:rsidR="005761A1" w:rsidRPr="005761A1">
        <w:rPr>
          <w:rStyle w:val="y2iqfc"/>
          <w:szCs w:val="42"/>
          <w:lang w:val="en-US"/>
        </w:rPr>
        <w:t xml:space="preserve">, </w:t>
      </w:r>
      <w:r w:rsidR="005761A1" w:rsidRPr="005761A1">
        <w:rPr>
          <w:rStyle w:val="y2iqfc"/>
          <w:szCs w:val="42"/>
        </w:rPr>
        <w:t>և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նրա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ստեղծագործությունն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աչքի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է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ընկնում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իր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երկրաչափական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ձևերով</w:t>
      </w:r>
      <w:r w:rsidR="005761A1" w:rsidRPr="005761A1">
        <w:rPr>
          <w:rStyle w:val="y2iqfc"/>
          <w:szCs w:val="42"/>
          <w:lang w:val="en-US"/>
        </w:rPr>
        <w:t xml:space="preserve">, </w:t>
      </w:r>
      <w:r w:rsidR="005761A1" w:rsidRPr="005761A1">
        <w:rPr>
          <w:rStyle w:val="y2iqfc"/>
          <w:szCs w:val="42"/>
        </w:rPr>
        <w:t>որոնք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բաժանվել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են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հատվածների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և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վերադասավորվել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աբստրակտ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կոմպոզիցիաների։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Նա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օգտագործել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է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տարբեր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իրեր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և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առարկաներ</w:t>
      </w:r>
      <w:r w:rsidR="005761A1" w:rsidRPr="005761A1">
        <w:rPr>
          <w:rStyle w:val="y2iqfc"/>
          <w:szCs w:val="42"/>
          <w:lang w:val="en-US"/>
        </w:rPr>
        <w:t xml:space="preserve">, </w:t>
      </w:r>
      <w:r w:rsidR="005761A1" w:rsidRPr="005761A1">
        <w:rPr>
          <w:rStyle w:val="y2iqfc"/>
          <w:szCs w:val="42"/>
        </w:rPr>
        <w:t>ինչպիսիք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են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երաժշտական</w:t>
      </w:r>
      <w:r w:rsidR="005761A1" w:rsidRPr="005761A1">
        <w:rPr>
          <w:rStyle w:val="y2iqfc"/>
          <w:szCs w:val="42"/>
          <w:lang w:val="en-US"/>
        </w:rPr>
        <w:t xml:space="preserve"> ​​</w:t>
      </w:r>
      <w:r w:rsidR="005761A1" w:rsidRPr="005761A1">
        <w:rPr>
          <w:rStyle w:val="y2iqfc"/>
          <w:szCs w:val="42"/>
        </w:rPr>
        <w:t>գործիքները</w:t>
      </w:r>
      <w:r w:rsidR="005761A1" w:rsidRPr="005761A1">
        <w:rPr>
          <w:rStyle w:val="y2iqfc"/>
          <w:szCs w:val="42"/>
          <w:lang w:val="en-US"/>
        </w:rPr>
        <w:t xml:space="preserve">, </w:t>
      </w:r>
      <w:r w:rsidR="005761A1" w:rsidRPr="005761A1">
        <w:rPr>
          <w:rStyle w:val="y2iqfc"/>
          <w:szCs w:val="42"/>
        </w:rPr>
        <w:t>շշերը</w:t>
      </w:r>
      <w:r w:rsidR="005761A1" w:rsidRPr="005761A1">
        <w:rPr>
          <w:rStyle w:val="y2iqfc"/>
          <w:szCs w:val="42"/>
          <w:lang w:val="en-US"/>
        </w:rPr>
        <w:t xml:space="preserve">, </w:t>
      </w:r>
      <w:r w:rsidR="005761A1" w:rsidRPr="005761A1">
        <w:rPr>
          <w:rStyle w:val="y2iqfc"/>
          <w:szCs w:val="42"/>
        </w:rPr>
        <w:t>մրգերը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և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քարտային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կոստյումները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բարդ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և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եզակի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ստեղծագործություններ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ստեղծելու</w:t>
      </w:r>
      <w:r w:rsidR="005761A1" w:rsidRPr="005761A1">
        <w:rPr>
          <w:rStyle w:val="y2iqfc"/>
          <w:szCs w:val="42"/>
          <w:lang w:val="en-US"/>
        </w:rPr>
        <w:t xml:space="preserve"> </w:t>
      </w:r>
      <w:r w:rsidR="005761A1" w:rsidRPr="005761A1">
        <w:rPr>
          <w:rStyle w:val="y2iqfc"/>
          <w:szCs w:val="42"/>
        </w:rPr>
        <w:t>համար</w:t>
      </w:r>
      <w:r w:rsidR="005761A1" w:rsidRPr="005761A1">
        <w:rPr>
          <w:rStyle w:val="y2iqfc"/>
          <w:szCs w:val="42"/>
          <w:lang w:val="en-US"/>
        </w:rPr>
        <w:t>:</w:t>
      </w:r>
    </w:p>
    <w:p w:rsidR="005761A1" w:rsidRDefault="005761A1" w:rsidP="005761A1">
      <w:pPr>
        <w:rPr>
          <w:rStyle w:val="y2iqfc"/>
          <w:szCs w:val="42"/>
          <w:lang w:val="en-US"/>
        </w:rPr>
      </w:pPr>
      <w:r w:rsidRPr="005761A1">
        <w:rPr>
          <w:rStyle w:val="y2iqfc"/>
          <w:szCs w:val="42"/>
        </w:rPr>
        <w:t>Գրիսի ամենահայտնի ստեղծագործությունների շարքից է «Կիթառները» (</w:t>
      </w:r>
      <w:proofErr w:type="spellStart"/>
      <w:r w:rsidRPr="005761A1">
        <w:rPr>
          <w:rStyle w:val="y2iqfc"/>
          <w:szCs w:val="42"/>
        </w:rPr>
        <w:t>Les</w:t>
      </w:r>
      <w:proofErr w:type="spellEnd"/>
      <w:r w:rsidRPr="005761A1">
        <w:rPr>
          <w:rStyle w:val="y2iqfc"/>
          <w:szCs w:val="42"/>
        </w:rPr>
        <w:t xml:space="preserve"> </w:t>
      </w:r>
      <w:proofErr w:type="spellStart"/>
      <w:r w:rsidRPr="005761A1">
        <w:rPr>
          <w:rStyle w:val="y2iqfc"/>
          <w:szCs w:val="42"/>
        </w:rPr>
        <w:t>Guitares</w:t>
      </w:r>
      <w:proofErr w:type="spellEnd"/>
      <w:r w:rsidRPr="005761A1">
        <w:rPr>
          <w:rStyle w:val="y2iqfc"/>
          <w:szCs w:val="42"/>
        </w:rPr>
        <w:t>): Այս նկարներում նա կիթառները պատկերել է տարբեր տեսանկյուններից՝ դրանք բաժանելով երկրաչափական ձևերի և օգտագործելով վառ գույներ։ Գրիսը ուսումնասիրել է ոչ միայն առարկաների ձևն ու կառուցվածքը, այլև դրանց փոխազդեցությունը շրջակա տարածության հետ:</w:t>
      </w:r>
    </w:p>
    <w:p w:rsidR="00BF6526" w:rsidRDefault="00BF6526" w:rsidP="00BF6526">
      <w:pPr>
        <w:rPr>
          <w:rStyle w:val="y2iqfc"/>
          <w:szCs w:val="42"/>
          <w:lang w:val="en-US"/>
        </w:rPr>
      </w:pPr>
      <w:r w:rsidRPr="00BF6526">
        <w:rPr>
          <w:rStyle w:val="y2iqfc"/>
          <w:szCs w:val="42"/>
        </w:rPr>
        <w:t>Սրանք ընդամենը մի քանիսն են այն բազմաթիվ արվեստագետներից, ովքեր կապված էին կուբիզմի հետ և զգալի ազդեցություն ունեցան դրա զարգացման վրա: Նրանցից յուրաքանչյուրն իր ուրույն ներդրումն ունեցավ արվեստում և օգնեց ձևավորել կուբիզմը՝ որպես 20-րդ դարի արվեստի առաջատար շարժումներից մեկը:</w:t>
      </w:r>
    </w:p>
    <w:p w:rsidR="00BF6526" w:rsidRDefault="00BF6526" w:rsidP="00BF6526">
      <w:pPr>
        <w:rPr>
          <w:rStyle w:val="y2iqfc"/>
          <w:szCs w:val="42"/>
        </w:rPr>
      </w:pPr>
    </w:p>
    <w:p w:rsidR="00BF6526" w:rsidRPr="00BF6526" w:rsidRDefault="00BF6526" w:rsidP="00BF6526">
      <w:r w:rsidRPr="00BF6526">
        <w:rPr>
          <w:rStyle w:val="y2iqfc"/>
          <w:szCs w:val="42"/>
        </w:rPr>
        <w:t>Ժամանակակից կուբիզմը շարունակում է ձևի և տարածության ներկայացման և ապակառուցման նոր ուղիներ փնտրել: Ժամանակակից կուբիստական ​​ոճով աշխատող նկարիչները հաճախ փորձարկում են երկրաչափական ձևերը, հարթության բաժանումը, հեռանկարը և ծավալը՝ ստեղծելով բարդ կոմպոզիցիաներ, որոնք առաջացնում են հետաքրքիր տեսողական էֆեկտներ և տարրերի միջև փոխազդեցություն:</w:t>
      </w:r>
    </w:p>
    <w:p w:rsidR="00BF6526" w:rsidRPr="00BF6526" w:rsidRDefault="00BF6526" w:rsidP="00BF6526">
      <w:r w:rsidRPr="00BF6526">
        <w:rPr>
          <w:rStyle w:val="y2iqfc"/>
          <w:szCs w:val="42"/>
        </w:rPr>
        <w:t>Կուբիստից ոգեշնչված ժամանակակից նկարիչները կարող են օգտագործել տարբեր միջոցներ և տեխնիկա, ներառյալ նկարչությունը, քանդակը, կոլաժը և թվային արվեստը: Նրանք կարող են ինտեգրել տարբեր առարկաներ և կտորներ իրենց աշխատանքի մեջ՝ ստեղծելով աբստրակտ կոմպոզիցիաներ կամ ուսումնասիրելով մեզ շրջապատող աշխարհը ներկայացնելու նոր ուղիներ:</w:t>
      </w:r>
      <w:r>
        <w:t xml:space="preserve"> </w:t>
      </w:r>
      <w:r w:rsidRPr="00BF6526">
        <w:rPr>
          <w:rStyle w:val="y2iqfc"/>
          <w:szCs w:val="42"/>
        </w:rPr>
        <w:t xml:space="preserve">Ընդհանուր առմամբ, ժամանակակից կուբիզմը շարունակում է ոգեշնչման և փորձերի աղբյուր լինել արվեստագետների և դիզայներների համար, ովքեր ուսումնասիրում են արտահայտման նոր </w:t>
      </w:r>
      <w:r w:rsidRPr="00BF6526">
        <w:rPr>
          <w:rStyle w:val="y2iqfc"/>
          <w:szCs w:val="42"/>
        </w:rPr>
        <w:lastRenderedPageBreak/>
        <w:t xml:space="preserve">ուղիներ և տեսողական լեզու: Այն շարունակում է մնալ </w:t>
      </w:r>
      <w:r w:rsidR="008D2005">
        <w:rPr>
          <w:rStyle w:val="y2iqfc"/>
          <w:szCs w:val="42"/>
        </w:rPr>
        <w:t xml:space="preserve"> </w:t>
      </w:r>
      <w:r w:rsidRPr="00BF6526">
        <w:rPr>
          <w:rStyle w:val="y2iqfc"/>
          <w:szCs w:val="42"/>
        </w:rPr>
        <w:t>նշանակալից պատմական շարժում, որն իր հետքն է թողնում ժամանակակից գեղարվեստական ​​և մշակութային պրակտիկայի վրա:</w:t>
      </w:r>
    </w:p>
    <w:p w:rsidR="00BF6526" w:rsidRPr="003B7959" w:rsidRDefault="003B7959" w:rsidP="00BF6526">
      <w:pPr>
        <w:rPr>
          <w:sz w:val="40"/>
          <w:szCs w:val="40"/>
        </w:rPr>
      </w:pPr>
      <w:r w:rsidRPr="003B7959">
        <w:rPr>
          <w:rStyle w:val="y2iqfc"/>
          <w:sz w:val="40"/>
          <w:szCs w:val="40"/>
          <w:lang w:val="hy-AM"/>
        </w:rPr>
        <w:t>Էքսպրեսիոնիզմ</w:t>
      </w:r>
    </w:p>
    <w:p w:rsidR="003B7959" w:rsidRPr="003B7959" w:rsidRDefault="003B7959" w:rsidP="003B7959">
      <w:pPr>
        <w:rPr>
          <w:lang w:val="hy-AM"/>
        </w:rPr>
      </w:pPr>
      <w:r w:rsidRPr="003B7959">
        <w:rPr>
          <w:rStyle w:val="y2iqfc"/>
          <w:szCs w:val="42"/>
        </w:rPr>
        <w:t>Էքսպրեսիոնիզմը արվեստի շարժում է, որն առաջացել է 20-րդ դարի սկզբին Գերմանիայում։ Այն կապված էր զգացմունքների վառ արտահայտման և նկարչի ներաշխարհի ինտենսիվ ներկայացման հետ: Էքսպրեսիոնիստները ձգտում էին իրենց ստեղծագործությունների միջոցով փոխանցել սուբյեկտիվ զգացմունքներ և հույզեր</w:t>
      </w:r>
      <w:r>
        <w:rPr>
          <w:rStyle w:val="y2iqfc"/>
          <w:szCs w:val="42"/>
          <w:lang w:val="hy-AM"/>
        </w:rPr>
        <w:t xml:space="preserve">։ </w:t>
      </w:r>
    </w:p>
    <w:p w:rsidR="003B7959" w:rsidRDefault="003B7959" w:rsidP="003B7959">
      <w:pPr>
        <w:rPr>
          <w:rStyle w:val="y2iqfc"/>
          <w:szCs w:val="42"/>
          <w:lang w:val="hy-AM"/>
        </w:rPr>
      </w:pPr>
      <w:r w:rsidRPr="00831DDB">
        <w:rPr>
          <w:rStyle w:val="y2iqfc"/>
          <w:szCs w:val="42"/>
          <w:lang w:val="hy-AM"/>
        </w:rPr>
        <w:t>Էքսպրեսիոնիզմն ընդգրկում էր արվեստի տարբեր ոլորտներ, այդ թվում՝ գեղանկարչություն, քանդակագործություն, գրականություն, թատրոն և կինո։ Դա արձագանք էր սոցիալական, քաղաքական և մշակութային փոփոխությունների դարաշրջանին, ներառյալ Արդյունաբերական հեղափոխության շարժմանը, Առաջին համաշխարհային պատերազմին և ժամանակի ընդհանուր անկայունությանը:</w:t>
      </w:r>
    </w:p>
    <w:p w:rsidR="003B7959" w:rsidRPr="003B7959" w:rsidRDefault="003B7959" w:rsidP="003B7959">
      <w:pPr>
        <w:rPr>
          <w:rStyle w:val="y2iqfc"/>
          <w:szCs w:val="42"/>
          <w:lang w:val="hy-AM"/>
        </w:rPr>
      </w:pPr>
    </w:p>
    <w:p w:rsidR="003B7959" w:rsidRPr="003B7959" w:rsidRDefault="003B7959" w:rsidP="003B7959">
      <w:pPr>
        <w:rPr>
          <w:rStyle w:val="y2iqfc"/>
          <w:szCs w:val="42"/>
          <w:lang w:val="hy-AM"/>
        </w:rPr>
      </w:pPr>
      <w:r w:rsidRPr="003B7959">
        <w:rPr>
          <w:rStyle w:val="y2iqfc"/>
          <w:szCs w:val="42"/>
          <w:lang w:val="hy-AM"/>
        </w:rPr>
        <w:t>Էքսպրեսիոնիզմի հիմնական բնութագրերը ներառում են.</w:t>
      </w:r>
    </w:p>
    <w:p w:rsidR="003B7959" w:rsidRPr="003B7959" w:rsidRDefault="003B7959" w:rsidP="003B7959">
      <w:pPr>
        <w:rPr>
          <w:rStyle w:val="y2iqfc"/>
          <w:szCs w:val="42"/>
          <w:lang w:val="hy-AM"/>
        </w:rPr>
      </w:pPr>
      <w:r w:rsidRPr="003B7959">
        <w:rPr>
          <w:rStyle w:val="y2iqfc"/>
          <w:szCs w:val="42"/>
        </w:rPr>
        <w:t>Զգացմունքների արտահայտում. Էքսպրեսիոնիստները ձգտում էին պատկերել ուժեղ հույզեր, ինչ-որ ներքին վիճակներ և զգացմունքներ, ինչպիսիք են վախը, անհանգստությունը, զայրույթը կամ միայնությունը:</w:t>
      </w:r>
    </w:p>
    <w:p w:rsidR="003B7959" w:rsidRPr="003B7959" w:rsidRDefault="003B7959" w:rsidP="003B7959">
      <w:pPr>
        <w:rPr>
          <w:rStyle w:val="y2iqfc"/>
          <w:szCs w:val="42"/>
          <w:lang w:val="hy-AM"/>
        </w:rPr>
      </w:pPr>
      <w:r w:rsidRPr="003B7959">
        <w:rPr>
          <w:rStyle w:val="y2iqfc"/>
          <w:szCs w:val="42"/>
        </w:rPr>
        <w:t>Ձևերի դեֆորմացիա. Էքսպրեսիոնիստական ​​ստեղծագործություններում ձևերն ու պատկերները կարող են լինել արագացված, աղավաղված և նույնիսկ վերացական: Սա լարվածության և անկայունության տպավորություն է ստեղծում։</w:t>
      </w:r>
    </w:p>
    <w:p w:rsidR="003B7959" w:rsidRDefault="003B7959" w:rsidP="003B7959">
      <w:pPr>
        <w:rPr>
          <w:rStyle w:val="y2iqfc"/>
          <w:szCs w:val="42"/>
          <w:lang w:val="hy-AM"/>
        </w:rPr>
      </w:pPr>
      <w:r w:rsidRPr="003B7959">
        <w:rPr>
          <w:rStyle w:val="y2iqfc"/>
          <w:szCs w:val="42"/>
        </w:rPr>
        <w:t>Վառ գույներ և հակադրություններ. Էքսպրեսիոնիստները ակտիվորեն օգտագործում էին վառ և հագեցած գույներ, ինչպես նաև լույսի և ստվերի հակադրություններ՝ ընդգծելու իրենց ստեղծագործությունների դրամատիկ ազդեցությունը:</w:t>
      </w:r>
    </w:p>
    <w:p w:rsidR="003B7959" w:rsidRPr="003B7959" w:rsidRDefault="003B7959" w:rsidP="003B7959">
      <w:pPr>
        <w:rPr>
          <w:rStyle w:val="y2iqfc"/>
          <w:szCs w:val="42"/>
          <w:lang w:val="hy-AM"/>
        </w:rPr>
      </w:pPr>
      <w:r w:rsidRPr="003B7959">
        <w:rPr>
          <w:rStyle w:val="y2iqfc"/>
          <w:szCs w:val="42"/>
        </w:rPr>
        <w:t>Զգացմունքային լարվածություն. Էքսպրեսիոնիստները ձգտում էին ուժեղ հույզեր և ռեակցիաներ առաջացնել հեռուստադիտողների կամ դիտողների մեջ՝ ստեղծելով ինտենսիվ և դրամատիկ պատկերներ:</w:t>
      </w:r>
    </w:p>
    <w:p w:rsidR="003B7959" w:rsidRPr="003B7959" w:rsidRDefault="003B7959" w:rsidP="003B7959">
      <w:r w:rsidRPr="003B7959">
        <w:rPr>
          <w:rStyle w:val="y2iqfc"/>
          <w:szCs w:val="42"/>
        </w:rPr>
        <w:t>Սիմվոլիզմ և փոխաբերություններ. Էքսպրեսիոնիստները հաճախ օգտագործում են խորհրդանիշներ և փոխաբերություններ՝ արտահայտելու խորը իմաստներ և գաղափարներ, ինչպես նաև փոխանցելու արվեստագետի անձնական տեսակետը աշխարհի մասին:</w:t>
      </w:r>
    </w:p>
    <w:p w:rsidR="003B7959" w:rsidRPr="003B7959" w:rsidRDefault="003B7959" w:rsidP="003B7959">
      <w:r w:rsidRPr="003B7959">
        <w:rPr>
          <w:rStyle w:val="y2iqfc"/>
          <w:szCs w:val="42"/>
        </w:rPr>
        <w:t>Էքսպրեսիոնիզմի ի հայտ գալը կապված էր աշխարհի գիտակցության և ընկալման փոփոխությունների հետ։ Էքսպրեսիոնիստ արվեստագետները ձգտում էին հեռանալ օբյեկտիվ իրականությունից և կենտրոնանալ սեփական հուզական և հոգևոր փորձառությունների վրա: Նրանք օգտագործում էին վառ գույներ, անսովոր ձևեր և արտահայտիչ վրձնահարվածներ՝ իրենց զգացմունքների և ներաշխարհի ինտենսիվությունը փոխանցելու համար:</w:t>
      </w:r>
    </w:p>
    <w:p w:rsidR="00831DDB" w:rsidRPr="00831DDB" w:rsidRDefault="00831DDB" w:rsidP="00831DDB">
      <w:r w:rsidRPr="00831DDB">
        <w:rPr>
          <w:rStyle w:val="y2iqfc"/>
          <w:szCs w:val="42"/>
        </w:rPr>
        <w:t>Արվեստում էքսպրեսիոնիզմը բնութագրվում է տարբեր տեխնիկայի կիրառմամբ, որոնք օգնում են փոխանցել զգացմունքների ինտենսիվությունը և արտահայտել նկարչի ներաշխարհը:</w:t>
      </w:r>
    </w:p>
    <w:p w:rsidR="00831DDB" w:rsidRDefault="00831DDB" w:rsidP="00831DDB">
      <w:pPr>
        <w:rPr>
          <w:rStyle w:val="y2iqfc"/>
          <w:szCs w:val="42"/>
        </w:rPr>
      </w:pPr>
      <w:r w:rsidRPr="00831DDB">
        <w:rPr>
          <w:rStyle w:val="y2iqfc"/>
          <w:szCs w:val="42"/>
        </w:rPr>
        <w:t xml:space="preserve">Մշուշոտ ուրվագծեր և աղավաղված ձևեր. Էքսպրեսիոնիստ նկարիչները հաճախ օգտագործում էին մշուշոտ ուրվագծեր և աղավաղված ձևեր լարվածություն ստեղծելու և հուզական վիճակ </w:t>
      </w:r>
      <w:r w:rsidRPr="00831DDB">
        <w:rPr>
          <w:rStyle w:val="y2iqfc"/>
          <w:szCs w:val="42"/>
        </w:rPr>
        <w:lastRenderedPageBreak/>
        <w:t>արտահայտելու համար: Ձևերը և առարկաները կարող են պարզեցվել կամ վերաիմաստավորվել վերացական կամ երկրաչափական ձևերի:</w:t>
      </w:r>
    </w:p>
    <w:p w:rsidR="00831DDB" w:rsidRDefault="00831DDB" w:rsidP="00831DDB">
      <w:pPr>
        <w:rPr>
          <w:rStyle w:val="y2iqfc"/>
          <w:szCs w:val="42"/>
          <w:lang w:val="hy-AM"/>
        </w:rPr>
      </w:pPr>
      <w:r w:rsidRPr="00831DDB">
        <w:rPr>
          <w:rStyle w:val="y2iqfc"/>
          <w:szCs w:val="42"/>
        </w:rPr>
        <w:t xml:space="preserve"> Էքսպրեսիոնիստ նկարիչները հաճախ օգտագործում են եռանդուն և կոշտ վրձնահարվածներ՝ ստեղծագործության զգացմունքային ինտենսիվությունն ու դինամիկ բնույթը փոխանցելու համար: Վրձինը կարելի է կիրառել համարձակ և անհավասար՝ ստեղծելով հյուսվածքներ և շեշտադրումներ։ </w:t>
      </w:r>
    </w:p>
    <w:p w:rsidR="00831DDB" w:rsidRDefault="00831DDB" w:rsidP="00E83A02">
      <w:pPr>
        <w:rPr>
          <w:rStyle w:val="y2iqfc"/>
          <w:szCs w:val="42"/>
          <w:lang w:val="hy-AM"/>
        </w:rPr>
      </w:pPr>
      <w:r w:rsidRPr="00E83A02">
        <w:rPr>
          <w:rStyle w:val="y2iqfc"/>
          <w:szCs w:val="42"/>
        </w:rPr>
        <w:t>Լույս և ստվեր. Լույսի և ստվերի միջև հակադրության օգտագործումն օգնում է ընդգծել դրամատիկ էֆեկտը և ստեղծել ստեղծագործության խորություն և չափսեր: Արվեստագետները կարող են գիտակցաբար խաղալ լույսի և ստվերի հետ՝ ընդգծելու տրամադրությունը և արտահայտելու հուզական վիճակ:</w:t>
      </w:r>
    </w:p>
    <w:p w:rsidR="00E83A02" w:rsidRDefault="00E83A02" w:rsidP="00E83A02">
      <w:pPr>
        <w:rPr>
          <w:rStyle w:val="y2iqfc"/>
          <w:szCs w:val="42"/>
        </w:rPr>
      </w:pPr>
      <w:r w:rsidRPr="00E83A02">
        <w:rPr>
          <w:rStyle w:val="y2iqfc"/>
          <w:szCs w:val="42"/>
        </w:rPr>
        <w:t>Էքսպրեսիոնիստական ​​տեխնիկան բազմազան է և կարող է տարբեր լինել՝ կախված անհատական ​​նկարչի և նրա անհատական ​​ոճից: Այս տեխնիկան օգնում է էքսպրեսիոնիստական ​​ստեղծագործություններում ինտենսիվություն, հուզական խորություն և դրամատիկ էֆեկտ ստեղծել և թույլ են տալիս նկարչին արտահայտել իր ներքին ապրումներն ու հույզերը:</w:t>
      </w:r>
    </w:p>
    <w:p w:rsidR="00E83A02" w:rsidRDefault="00E83A02" w:rsidP="00E83A02">
      <w:pPr>
        <w:rPr>
          <w:rStyle w:val="y2iqfc"/>
          <w:szCs w:val="42"/>
          <w:lang w:val="hy-AM"/>
        </w:rPr>
      </w:pPr>
    </w:p>
    <w:p w:rsidR="00E83A02" w:rsidRPr="00E83A02" w:rsidRDefault="00E83A02" w:rsidP="00E83A02">
      <w:pPr>
        <w:rPr>
          <w:rStyle w:val="y2iqfc"/>
          <w:szCs w:val="42"/>
          <w:lang w:val="hy-AM"/>
        </w:rPr>
      </w:pPr>
      <w:r w:rsidRPr="00E83A02">
        <w:rPr>
          <w:rStyle w:val="y2iqfc"/>
          <w:szCs w:val="42"/>
          <w:lang w:val="hy-AM"/>
        </w:rPr>
        <w:t>Էքսպրեսիոնիզմը զգալի ազդեցություն ունեցավ 20-րդ դարի արվեստի վրա և ստեղծեց բազմաթիվ ականավոր արվեստագետներ, ովքեր նպաստեցին այս շարժմանը: Ահա ամենահայտնի էքսպրեսիոնիստ նկարիչներից մի քանիսը.</w:t>
      </w:r>
    </w:p>
    <w:p w:rsidR="00162E7F" w:rsidRDefault="00E83A02" w:rsidP="00CA7085">
      <w:pPr>
        <w:rPr>
          <w:rStyle w:val="y2iqfc"/>
          <w:szCs w:val="42"/>
        </w:rPr>
      </w:pPr>
      <w:r w:rsidRPr="00CA7085">
        <w:rPr>
          <w:lang w:val="hy-AM"/>
        </w:rPr>
        <w:t>Էդվարդ Մունկ՝ նորվեգացի նկարիչ, որը հայտնի է իր աշխատանքներով</w:t>
      </w:r>
      <w:r w:rsidR="00CA7085" w:rsidRPr="00CA7085">
        <w:rPr>
          <w:lang w:val="hy-AM"/>
        </w:rPr>
        <w:t xml:space="preserve"> </w:t>
      </w:r>
      <w:r w:rsidR="00162E7F">
        <w:rPr>
          <w:lang w:val="hy-AM"/>
        </w:rPr>
        <w:t xml:space="preserve">ինչպես </w:t>
      </w:r>
      <w:r w:rsidR="00CA7085" w:rsidRPr="00CA7085">
        <w:rPr>
          <w:lang w:val="hy-AM"/>
        </w:rPr>
        <w:t>«Ճիչն» է (1893), որը դարձել է էքսպրեսիոնիզմի պատկերակ և խորհրդանիշ։ Այս աշխատանքում նկարիչը պատկերել է աղավաղված դեմք, որն արտահայտում է հուսահատության և վիշտի ճիչ։ Նկարը փոխանցում է անհանգստության և հուսահատության զգացում, մինչդեռ վառ գույներն ու եռանդուն վրձնահարվածները բարձրացնում են դրա արտահայտիչությունը:</w:t>
      </w:r>
      <w:r w:rsidR="00162E7F" w:rsidRPr="00162E7F">
        <w:rPr>
          <w:lang w:val="hy-AM"/>
        </w:rPr>
        <w:t xml:space="preserve"> </w:t>
      </w:r>
      <w:r w:rsidR="00162E7F" w:rsidRPr="00CA7085">
        <w:rPr>
          <w:lang w:val="hy-AM"/>
        </w:rPr>
        <w:t>Մունկի մեկ այլ հայտնի ստեղծագործություն է «Վամպիրը» (1893-1894), որը պատկերում է մի զույգի, որը շրջապատված է հոգեբանական լարվածության մթնոլորտով։ Այս աշխատանքում նկարիչը ուսումնասիրում է կրքի, կապվածության և կախվածության թեման</w:t>
      </w:r>
      <w:r w:rsidR="00162E7F" w:rsidRPr="00BB0522">
        <w:rPr>
          <w:rStyle w:val="y2iqfc"/>
          <w:szCs w:val="42"/>
          <w:lang w:val="hy-AM"/>
        </w:rPr>
        <w:t>:</w:t>
      </w:r>
      <w:r w:rsidR="00162E7F">
        <w:rPr>
          <w:rStyle w:val="y2iqfc"/>
          <w:szCs w:val="42"/>
          <w:lang w:val="hy-AM"/>
        </w:rPr>
        <w:t xml:space="preserve"> </w:t>
      </w:r>
    </w:p>
    <w:p w:rsidR="00666529" w:rsidRPr="00666529" w:rsidRDefault="00666529" w:rsidP="00666529">
      <w:r w:rsidRPr="00666529">
        <w:rPr>
          <w:rStyle w:val="y2iqfc"/>
          <w:szCs w:val="42"/>
        </w:rPr>
        <w:t>Կարևոր է նշել, որ Մունկը ոչ միայն ազդել է իր ժամանակի արվեստի զարգացման վրա, այլև էական ազդեցություն է ունեցել իրենից հետո արվեստագետների սերունդների վրա։ Նրա աշխատանքը օրինակ դարձավ բազմաթիվ էքսպրեսիոնիստների և գեղարվեստական ​​այլ շարժումների համար, և նրա փորձերը գույնի, ձևի և զգացմունքային արտահայտման հետ նոր հորիզոններ բացեցին գեղարվեստական ​​արտահայտման համար:</w:t>
      </w:r>
    </w:p>
    <w:p w:rsidR="00FE5B4F" w:rsidRDefault="00E83A02" w:rsidP="00CA7085">
      <w:r w:rsidRPr="00CA7085">
        <w:rPr>
          <w:lang w:val="hy-AM"/>
        </w:rPr>
        <w:t>Մունկը դարձավ էքսպրեսիոնիզմի նախահայրերից մեկը և այս շարժման խորհրդանշական ներկայացուցիչը։</w:t>
      </w:r>
    </w:p>
    <w:p w:rsidR="00BB0522" w:rsidRDefault="00BB0522" w:rsidP="00CA7085">
      <w:r w:rsidRPr="00CA7085">
        <w:rPr>
          <w:lang w:val="hy-AM"/>
        </w:rPr>
        <w:t xml:space="preserve"> </w:t>
      </w:r>
    </w:p>
    <w:p w:rsidR="00991E3F" w:rsidRDefault="00991E3F" w:rsidP="00991E3F">
      <w:pPr>
        <w:rPr>
          <w:rStyle w:val="y2iqfc"/>
          <w:szCs w:val="42"/>
        </w:rPr>
      </w:pPr>
      <w:r w:rsidRPr="00991E3F">
        <w:rPr>
          <w:rStyle w:val="y2iqfc"/>
          <w:szCs w:val="42"/>
        </w:rPr>
        <w:t>Էռնստ Լյուդվիգ Կիրշներ՝ գերմանացի նկարիչ, հայտնի է նաև որպես «Կամուրջ» խմբի անդամ։ Նրա աշխատանքներն առանձնանում են վառ գունային գունապնակով, երկրաչափական ձևերով և վառ արտահայտչականությամբ։</w:t>
      </w:r>
    </w:p>
    <w:p w:rsidR="00991E3F" w:rsidRPr="00991E3F" w:rsidRDefault="00991E3F" w:rsidP="00991E3F">
      <w:r w:rsidRPr="00991E3F">
        <w:rPr>
          <w:rStyle w:val="y2iqfc"/>
          <w:szCs w:val="42"/>
        </w:rPr>
        <w:t xml:space="preserve">Հիմնական թեմաները, որոնք առանձնանում են Կիրշների ստեղծագործություններում, ներառում են քաղաքային կյանքը, դիմանկարները, ակտերը և բնապատկերները։ Նա պատկերել է ժամանակակից աշխարհն իր արագությամբ, եռուզեռով և ագրեսիվությամբ՝ փորձելով </w:t>
      </w:r>
      <w:r w:rsidRPr="00991E3F">
        <w:rPr>
          <w:rStyle w:val="y2iqfc"/>
          <w:szCs w:val="42"/>
        </w:rPr>
        <w:lastRenderedPageBreak/>
        <w:t>փոխանցել դրա հուզական և հոգեբանական ազդեցությունը մարդու վրա։</w:t>
      </w:r>
      <w:r>
        <w:rPr>
          <w:rStyle w:val="y2iqfc"/>
          <w:szCs w:val="42"/>
        </w:rPr>
        <w:t xml:space="preserve"> </w:t>
      </w:r>
      <w:r w:rsidRPr="00991E3F">
        <w:rPr>
          <w:rStyle w:val="y2iqfc"/>
          <w:szCs w:val="42"/>
        </w:rPr>
        <w:t>Կիրշների ամենահայտնի կտավներից է «Փողոցային լանդշաֆտը» (1913 թ.), որտեղ նկարիչը պատկերել է Բեռլինի գեղատեսիլ փողոցը՝ մարդկանցով, մեքենաներով և շենքերի լուսավոր ճակատներով։ Նկարին բնորոշ են վառ գույները, դինամիկ գծերը և քաոսային կոմպոզիցիան՝ ստեղծելով շարժման և լարվածության զգացում։</w:t>
      </w:r>
    </w:p>
    <w:p w:rsidR="00991E3F" w:rsidRPr="00991E3F" w:rsidRDefault="00991E3F" w:rsidP="00991E3F">
      <w:r w:rsidRPr="00991E3F">
        <w:rPr>
          <w:rStyle w:val="y2iqfc"/>
          <w:szCs w:val="42"/>
        </w:rPr>
        <w:t>Կիրշները հայտնի է նաև իր դիմանկարներով, որոնցում նա հաճախ պատկերում էր իր ընկերներին, մոդելներին և իրեն։ Նա ձգտում էր փոխանցել իր մոդելների ոչ միայն ֆիզիկական նմանությունը, այլեւ ներաշխարհն ու հուզական վիճակը։</w:t>
      </w:r>
    </w:p>
    <w:p w:rsidR="00FE5B4F" w:rsidRDefault="00FE5B4F" w:rsidP="00FE5B4F">
      <w:pPr>
        <w:rPr>
          <w:rStyle w:val="y2iqfc"/>
          <w:szCs w:val="42"/>
        </w:rPr>
      </w:pPr>
      <w:r w:rsidRPr="00FE5B4F">
        <w:rPr>
          <w:rStyle w:val="y2iqfc"/>
          <w:szCs w:val="42"/>
        </w:rPr>
        <w:t>Էռնստ Լյուդվիգ Կիրշները տաղանդավոր և արտահայտիչ նկարիչ է և Զգալի էր Կիրշների ազդեցությունը 20-րդ դարի արվեստի վրա։ Նրա աշխատանքն ազդել է գերմանական էքսպրեսիոնիզմի զարգացման վրա, ինչպես նաև արվեստի հետագա շարժումների, այդ թվում՝ հետպատերազմյան գերմանական էքսպրեսիոնիզմի և աբստրակցիայի որոշ ձևերի վրա։</w:t>
      </w:r>
    </w:p>
    <w:p w:rsidR="00FE5B4F" w:rsidRDefault="00FE5B4F" w:rsidP="00FE5B4F">
      <w:pPr>
        <w:rPr>
          <w:rStyle w:val="y2iqfc"/>
          <w:szCs w:val="42"/>
          <w:lang w:val="hy-AM"/>
        </w:rPr>
      </w:pPr>
    </w:p>
    <w:p w:rsidR="00FE5B4F" w:rsidRPr="00717139" w:rsidRDefault="00FE5B4F" w:rsidP="00FE5B4F">
      <w:pPr>
        <w:rPr>
          <w:lang w:val="hy-AM"/>
        </w:rPr>
      </w:pPr>
      <w:r w:rsidRPr="00FE5B4F">
        <w:rPr>
          <w:rStyle w:val="y2iqfc"/>
          <w:szCs w:val="42"/>
          <w:lang w:val="hy-AM"/>
        </w:rPr>
        <w:t>Ֆրանց Մարկ ՝ գերմանացի նկարիչ, «Blauer Reiter» (Կապույտ հեծյալներ) արվեստի շարժման հիմնադիրը։ Նրա ստեղծագործությունը բնութագրվում է վառ գույներով, վերացական ձևերով և խորհրդանշական պատկերներով:</w:t>
      </w:r>
      <w:r w:rsidR="00717139" w:rsidRPr="00717139">
        <w:rPr>
          <w:rStyle w:val="y2iqfc"/>
          <w:szCs w:val="42"/>
          <w:lang w:val="hy-AM"/>
        </w:rPr>
        <w:t xml:space="preserve"> </w:t>
      </w:r>
    </w:p>
    <w:p w:rsidR="00D02FFF" w:rsidRPr="00EC26E1" w:rsidRDefault="00D02FFF" w:rsidP="00EC26E1">
      <w:pPr>
        <w:rPr>
          <w:lang w:val="hy-AM"/>
        </w:rPr>
      </w:pPr>
      <w:r w:rsidRPr="00EC26E1">
        <w:rPr>
          <w:rStyle w:val="y2iqfc"/>
          <w:szCs w:val="42"/>
          <w:lang w:val="hy-AM"/>
        </w:rPr>
        <w:t>Մարկը կենդանական աշխարհի մոլի երկրպագու էր և իր աշխատանքներում հաճախ պատկերում էր կենդանիներին: Նա կարծում էր, որ կենդանիներն ունեն մաքրություն և ոգեղենություն, որոնք բացակայում են մարդկային հասարակության մեջ: Նրա կենդանիների նկարները բնութագրվում են վառ գույներով, զգացմունքային ուժով և խորհրդանշական իմաստով:Մարկի ամենահայտնի գործերից է «Կապույտ ձին» (1911 թ.), որտեղ ձի է պատկերված վառ կապույտով։ Այս աշխատանքը դարձել է «</w:t>
      </w:r>
      <w:r w:rsidR="00EC26E1" w:rsidRPr="00FE5B4F">
        <w:rPr>
          <w:rStyle w:val="y2iqfc"/>
          <w:szCs w:val="42"/>
          <w:lang w:val="hy-AM"/>
        </w:rPr>
        <w:t>Blauer Reiter</w:t>
      </w:r>
      <w:r w:rsidRPr="00EC26E1">
        <w:rPr>
          <w:rStyle w:val="y2iqfc"/>
          <w:szCs w:val="42"/>
          <w:lang w:val="hy-AM"/>
        </w:rPr>
        <w:t>» արվեստի շարժման խորհրդանիշը և հանդիսանում է Մարկի ամենաճանաչելի նկարներից մեկը։</w:t>
      </w:r>
      <w:r w:rsidR="00EC26E1" w:rsidRPr="00EC26E1">
        <w:rPr>
          <w:rStyle w:val="y2iqfc"/>
          <w:szCs w:val="42"/>
          <w:lang w:val="hy-AM"/>
        </w:rPr>
        <w:t xml:space="preserve"> </w:t>
      </w:r>
    </w:p>
    <w:p w:rsidR="00EC26E1" w:rsidRPr="00EC26E1" w:rsidRDefault="00EC26E1" w:rsidP="00EC26E1">
      <w:r w:rsidRPr="00EC26E1">
        <w:rPr>
          <w:rStyle w:val="y2iqfc"/>
          <w:szCs w:val="42"/>
        </w:rPr>
        <w:t>Մարկը նաև փորձեր կատարեց տարբեր ոճերի և տեխնիկայի հետ, ներառյալ ֆովիզմը և կուբիզմը: Նա ձգտում էր ներդաշնակություն ստեղծել գույնի և ձևի միջև՝ հուզական և հոգևոր փորձառություն հաղորդելու համար:</w:t>
      </w:r>
    </w:p>
    <w:p w:rsidR="00EC26E1" w:rsidRPr="00EC26E1" w:rsidRDefault="00EC26E1" w:rsidP="00EC26E1">
      <w:r w:rsidRPr="00EC26E1">
        <w:rPr>
          <w:rStyle w:val="y2iqfc"/>
          <w:szCs w:val="42"/>
        </w:rPr>
        <w:t>Առաջին համաշխարհային պատերազմի ժամանակ Մարկի ողբերգական մահը ճակատում ընդհատեց նրա ստեղծագործական կարիերան իր գագաթնակետին։ Սակայն նրա ստեղծագործությունը նշանակալի է արվեստի պատմության մեջ և համարվում է էքսպրեսիոնիզմի առաջատար ներկայացուցիչներից մեկը։</w:t>
      </w:r>
    </w:p>
    <w:p w:rsidR="00EC26E1" w:rsidRPr="00EC26E1" w:rsidRDefault="00EC26E1" w:rsidP="00EC26E1">
      <w:r w:rsidRPr="00EC26E1">
        <w:rPr>
          <w:rStyle w:val="y2iqfc"/>
          <w:szCs w:val="42"/>
        </w:rPr>
        <w:t>Ֆրանց Մարկի ստեղծագործությունները ազդել են բազմաթիվ նկարիչների վրա, և նրա աշխատանքը մինչ օրս գնահատվում և ուսումնասիրվում է աշխարհի թանգարաններում և հավաքածուներում: Նրա արտահայտիչ ոճը, բնության խորը զգացումն ու ոգեղենությունը շարունակում են ոգեշնչել և հիացնել արվեստագետների և հեռուստադիտողների սերունդներին:</w:t>
      </w:r>
    </w:p>
    <w:p w:rsidR="00EC26E1" w:rsidRPr="00EC26E1" w:rsidRDefault="00EC26E1" w:rsidP="00EC26E1">
      <w:r w:rsidRPr="00EC26E1">
        <w:rPr>
          <w:rStyle w:val="y2iqfc"/>
          <w:szCs w:val="42"/>
        </w:rPr>
        <w:t>Էգոն Շիել</w:t>
      </w:r>
      <w:r>
        <w:rPr>
          <w:rStyle w:val="y2iqfc"/>
          <w:szCs w:val="42"/>
        </w:rPr>
        <w:t xml:space="preserve"> </w:t>
      </w:r>
      <w:r w:rsidRPr="00EC26E1">
        <w:rPr>
          <w:rStyle w:val="y2iqfc"/>
          <w:szCs w:val="42"/>
        </w:rPr>
        <w:t>՝ ավստրիացի նկարիչ, որը հայտնի է իր հուզական դիմանկարներով : Նրա ստեղծագործությունները բնութագրվում են վառ արտահայտչականությամբ, աղավաղված ձևերով և ինտենսիվ գույներով։</w:t>
      </w:r>
    </w:p>
    <w:p w:rsidR="00EC26E1" w:rsidRPr="001F7BFB" w:rsidRDefault="00EC26E1" w:rsidP="001F7BFB">
      <w:pPr>
        <w:rPr>
          <w:rStyle w:val="y2iqfc"/>
          <w:szCs w:val="42"/>
        </w:rPr>
      </w:pPr>
      <w:r w:rsidRPr="001F7BFB">
        <w:rPr>
          <w:rStyle w:val="y2iqfc"/>
          <w:szCs w:val="42"/>
        </w:rPr>
        <w:t xml:space="preserve">Շիլեն սկսել է իր գեղարվեստական ​​կարիերան Վիեննայում, որտեղ սովորել է Գեղարվեստի ակադեմիայում և մեծ ազդեցություն է ունեցել ժամանակակից արվեստի շարժումներից, այդ </w:t>
      </w:r>
      <w:r w:rsidRPr="001F7BFB">
        <w:rPr>
          <w:rStyle w:val="y2iqfc"/>
          <w:szCs w:val="42"/>
        </w:rPr>
        <w:lastRenderedPageBreak/>
        <w:t>թվում՝ սեկցիոնալիզմից և էքսպրեսիոնիզմից։ Նրա աշխատանքը հաճախ ցույց է տալիս հետաքրքրություն մարդու մարմնի, անատոմիայի և հոգեբանության նկատմամբ։</w:t>
      </w:r>
    </w:p>
    <w:p w:rsidR="00EC26E1" w:rsidRDefault="00EC26E1" w:rsidP="001F7BFB">
      <w:pPr>
        <w:rPr>
          <w:rStyle w:val="y2iqfc"/>
          <w:szCs w:val="42"/>
        </w:rPr>
      </w:pPr>
      <w:r w:rsidRPr="001F7BFB">
        <w:rPr>
          <w:rStyle w:val="y2iqfc"/>
          <w:szCs w:val="42"/>
        </w:rPr>
        <w:t>Նա մշակել է իր ոճը, որը բնութագրվում է գեղանկարչության եզակի տեխնիկայով, որը խառնում էր փոքր կոր գծերն ու սուր ուրվագծերը։ Նրա կերպարները հաճախ սադրիչ էին, և նրան հաճախ էին քննադատում մարդկային էությունը ցուցադրելու հարցում անկեղծ ու համարձակ լինելու համար:</w:t>
      </w:r>
    </w:p>
    <w:p w:rsidR="001F7BFB" w:rsidRPr="001F7BFB" w:rsidRDefault="001F7BFB" w:rsidP="001F7BFB">
      <w:pPr>
        <w:rPr>
          <w:rStyle w:val="y2iqfc"/>
          <w:szCs w:val="42"/>
        </w:rPr>
      </w:pPr>
      <w:r w:rsidRPr="001F7BFB">
        <w:rPr>
          <w:rStyle w:val="y2iqfc"/>
          <w:szCs w:val="42"/>
        </w:rPr>
        <w:t>Շիլեն աշխատել է նաև ջրաներկով և նկարել բազմաթիվ բնապատկերներ, որոնք առանձնանում էին գույնի և կոմպոզիցիայի նկատմամբ իր առանձնահատուկ մոտեցմամբ։</w:t>
      </w:r>
    </w:p>
    <w:p w:rsidR="001F7BFB" w:rsidRDefault="001F7BFB" w:rsidP="001F7BFB">
      <w:pPr>
        <w:rPr>
          <w:rStyle w:val="y2iqfc"/>
          <w:szCs w:val="42"/>
        </w:rPr>
      </w:pPr>
      <w:r w:rsidRPr="001F7BFB">
        <w:rPr>
          <w:rStyle w:val="y2iqfc"/>
          <w:szCs w:val="42"/>
        </w:rPr>
        <w:t>Շիլեի մահը տեղի ունեցավ 28 տարեկանում՝ իսպանական գրիպի համաճարակի հետևանքով, հղի կնոջ մահից անմիջապես հետո։ Չնայած իր կարճ կարիերային, նա զգալի ժառանգություն թողեց արվեստում և ազդեց բազմաթիվ արվեստագետների, այդ թվում էքսպրեսիոնիստների և ժամանակակիցների վրա: Նրա աշխատանքը շարունակում է հետաքրքրություն և հիացմունք առաջացնել իր ինքնատիպության և զգացմունքային ուժի համար:</w:t>
      </w:r>
    </w:p>
    <w:p w:rsidR="00AB1870" w:rsidRPr="001F7BFB" w:rsidRDefault="00AB1870" w:rsidP="001F7BFB"/>
    <w:p w:rsidR="001F7BFB" w:rsidRPr="001F7BFB" w:rsidRDefault="001F7BFB" w:rsidP="001F7BFB">
      <w:r w:rsidRPr="001F7BFB">
        <w:rPr>
          <w:rStyle w:val="y2iqfc"/>
          <w:szCs w:val="42"/>
        </w:rPr>
        <w:t>Օսկար Կոկոշկա (1886-1980). Ավստրիացի նկարիչ հայտնի է իր դիմանկարներով և բնանկարներով: Նրա աշխատանքը բնութագրվում է զգացմունքների ուժեղ արտահայտմամբ, արտահայտիչ վրձնահարվածներով և վառ գունապնակով:</w:t>
      </w:r>
    </w:p>
    <w:p w:rsidR="00AB1870" w:rsidRPr="00AB1870" w:rsidRDefault="00AB1870" w:rsidP="00AB1870">
      <w:r w:rsidRPr="00AB1870">
        <w:rPr>
          <w:rStyle w:val="y2iqfc"/>
          <w:szCs w:val="42"/>
        </w:rPr>
        <w:t>Կոկոշկան իր գեղարվեստական ​​կարիերան սկսել է 20-րդ դարի սկզբին և մեծապես ոգեշնչվել է Գուստավ Կլիմտի աշխատանքով և ժամանակի էքսպրեսիոնիստական ​​շարժումներով։ Նրա ստեղծագործություններում կարելի է նկատել զգացմունքների վառ արտահայտում, համարձակ գույներ և դինամիկ վրձնահարվածներ։</w:t>
      </w:r>
    </w:p>
    <w:p w:rsidR="00AB1870" w:rsidRDefault="00AB1870" w:rsidP="00AB1870">
      <w:pPr>
        <w:rPr>
          <w:rStyle w:val="y2iqfc"/>
          <w:szCs w:val="42"/>
        </w:rPr>
      </w:pPr>
      <w:r w:rsidRPr="00AB1870">
        <w:rPr>
          <w:rStyle w:val="y2iqfc"/>
          <w:szCs w:val="42"/>
        </w:rPr>
        <w:t>Նա հայտնի էր իր դիմանկարներով, որոնք աչքի էին ընկնում ուժով ու արտահայտչականությամբ։ Կոկոշկան ձգտում էր ցույց տալ ոչ միայն իր մոդելների արտաքինը, այլև նրանց ներաշխարհը, և նա օգտագործում էր վառ գույներ և համարձակ կոմպոզիցիաներ՝ փոխանցելու նրանց անհատականությունն ու հուզական վիճակը:</w:t>
      </w:r>
    </w:p>
    <w:p w:rsidR="00AB1870" w:rsidRPr="00AB1870" w:rsidRDefault="00AB1870" w:rsidP="00AB1870">
      <w:pPr>
        <w:rPr>
          <w:rStyle w:val="y2iqfc"/>
          <w:szCs w:val="42"/>
        </w:rPr>
      </w:pPr>
      <w:r w:rsidRPr="00AB1870">
        <w:rPr>
          <w:rStyle w:val="y2iqfc"/>
          <w:szCs w:val="42"/>
        </w:rPr>
        <w:t>Կոկոշկան նաև ստեղծել է բազմաթիվ լանդշաֆտային գործեր, ինչպես նաև նկարազարդել է գրքեր և զբաղվել բեմադրությամբ և թատերական արվեստով։ Նա բազմակողմանի արվեստագետ էր, ում ստեղծագործությունը տոգորված է զգացմունքներով և ինտելեկտուալ մոտեցմամբ։</w:t>
      </w:r>
    </w:p>
    <w:p w:rsidR="00AB1870" w:rsidRPr="00AB1870" w:rsidRDefault="00AB1870" w:rsidP="00AB1870">
      <w:r w:rsidRPr="00AB1870">
        <w:rPr>
          <w:rStyle w:val="y2iqfc"/>
          <w:szCs w:val="42"/>
        </w:rPr>
        <w:t xml:space="preserve">Առաջին համաշխարհային պատերազմի ժամանակ Կոկոշկան կանչվեց ռազմաճակատ և կորցրեց իր ընկերներից ու գործընկերներից շատերին։ Պատերազմն ու կորուստը հսկայական ազդեցություն ունեցան նրա աշխատանքի վրա, իսկ պատերազմից հետո նրա </w:t>
      </w:r>
      <w:r w:rsidR="00CD1BA0">
        <w:rPr>
          <w:rStyle w:val="y2iqfc"/>
          <w:szCs w:val="42"/>
        </w:rPr>
        <w:t>աշխատանք</w:t>
      </w:r>
      <w:r w:rsidR="00CD1BA0">
        <w:rPr>
          <w:rStyle w:val="y2iqfc"/>
          <w:szCs w:val="42"/>
          <w:lang w:val="hy-AM"/>
        </w:rPr>
        <w:t>ները</w:t>
      </w:r>
      <w:r w:rsidRPr="00AB1870">
        <w:rPr>
          <w:rStyle w:val="y2iqfc"/>
          <w:szCs w:val="42"/>
        </w:rPr>
        <w:t xml:space="preserve"> </w:t>
      </w:r>
      <w:r w:rsidR="00CD1BA0">
        <w:rPr>
          <w:rStyle w:val="y2iqfc"/>
          <w:szCs w:val="42"/>
        </w:rPr>
        <w:t>դարձա</w:t>
      </w:r>
      <w:r w:rsidR="00CD1BA0">
        <w:rPr>
          <w:rStyle w:val="y2iqfc"/>
          <w:szCs w:val="42"/>
          <w:lang w:val="hy-AM"/>
        </w:rPr>
        <w:t>ն</w:t>
      </w:r>
      <w:r w:rsidRPr="00AB1870">
        <w:rPr>
          <w:rStyle w:val="y2iqfc"/>
          <w:szCs w:val="42"/>
        </w:rPr>
        <w:t xml:space="preserve"> ավելի մութ ու անհանգստացնող:</w:t>
      </w:r>
    </w:p>
    <w:p w:rsidR="00CD1BA0" w:rsidRDefault="00CD1BA0" w:rsidP="00CD1BA0">
      <w:pPr>
        <w:rPr>
          <w:rStyle w:val="y2iqfc"/>
          <w:szCs w:val="42"/>
          <w:lang w:val="hy-AM"/>
        </w:rPr>
      </w:pPr>
      <w:r w:rsidRPr="00CD1BA0">
        <w:rPr>
          <w:rStyle w:val="y2iqfc"/>
          <w:szCs w:val="42"/>
        </w:rPr>
        <w:t>Սրանք ընդամենը մի քանիսն են այն բազմաթիվ ականավոր արվեստագետներից, որոնց աշխատանքը տեղավորվում է էքսպրեսիոնիզմի շրջանակներում:</w:t>
      </w:r>
    </w:p>
    <w:p w:rsidR="00CD1BA0" w:rsidRDefault="00CD1BA0" w:rsidP="00CD1BA0">
      <w:pPr>
        <w:rPr>
          <w:rStyle w:val="y2iqfc"/>
          <w:szCs w:val="42"/>
          <w:lang w:val="hy-AM"/>
        </w:rPr>
      </w:pPr>
    </w:p>
    <w:p w:rsidR="00CD1BA0" w:rsidRPr="00CD1BA0" w:rsidRDefault="00CD1BA0" w:rsidP="00CD1BA0">
      <w:pPr>
        <w:rPr>
          <w:rStyle w:val="y2iqfc"/>
          <w:szCs w:val="42"/>
          <w:lang w:val="hy-AM"/>
        </w:rPr>
      </w:pPr>
      <w:r w:rsidRPr="00CD1BA0">
        <w:rPr>
          <w:rStyle w:val="y2iqfc"/>
          <w:szCs w:val="42"/>
          <w:lang w:val="hy-AM"/>
        </w:rPr>
        <w:t>Ժամանակակից արվեստում էքսպրեսիոնիստական ​​մոտեցումը դրսևորվում է տարբեր ձևերով և լրատվամիջոցներով։ Այսօր շատ արվեստագետներ օգտագործում են էքսպրեսիոնիստական ​​տեխնիկա և ոճ՝ արտահայտելու ուժեղ հույզեր, ներքին խաղաղություն և մարդկային փորձ:</w:t>
      </w:r>
    </w:p>
    <w:p w:rsidR="00CD1BA0" w:rsidRPr="00CD1BA0" w:rsidRDefault="00CD1BA0" w:rsidP="00CD1BA0">
      <w:pPr>
        <w:rPr>
          <w:rStyle w:val="y2iqfc"/>
          <w:szCs w:val="42"/>
          <w:lang w:val="hy-AM"/>
        </w:rPr>
      </w:pPr>
      <w:r w:rsidRPr="00CD1BA0">
        <w:rPr>
          <w:rStyle w:val="y2iqfc"/>
          <w:szCs w:val="42"/>
          <w:lang w:val="hy-AM"/>
        </w:rPr>
        <w:lastRenderedPageBreak/>
        <w:t>Ժամանակակից էքսպրեսիոնիստների նկարչության մեջ կարելի է նկատել վառ գույներ, սուր հակադրություններ և դինամիկ վրձնահարվածներ։ Արվեստագետները ձգտում են արտահայտիչ ձևերի և երկրաչափական տարրերի միջոցով փոխանցել զգացմունքային ուժ և լարվածություն:</w:t>
      </w:r>
      <w:r w:rsidRPr="00CD1BA0">
        <w:rPr>
          <w:szCs w:val="42"/>
          <w:lang w:val="hy-AM"/>
        </w:rPr>
        <w:t xml:space="preserve"> </w:t>
      </w:r>
      <w:r w:rsidRPr="00CD1BA0">
        <w:rPr>
          <w:rStyle w:val="y2iqfc"/>
          <w:szCs w:val="42"/>
          <w:lang w:val="hy-AM"/>
        </w:rPr>
        <w:t>Էքսպրեսիոնիստական ​​գաղափարներն արտացոլված են նաև քանդակագործության, ինստալյացիաների և ժամանակակից վիդեո արվեստի մեջ: Նկարիչները տարբեր նյութերի և տեխնիկայի միջոցով ստեղծում են այնպիսի գործեր, որոնք հույզեր են առաջացնում և ուժեղ զգացմունքներ են առաջացնում դիտողի մոտ:</w:t>
      </w:r>
    </w:p>
    <w:p w:rsidR="00CD1BA0" w:rsidRPr="00CD1BA0" w:rsidRDefault="00CD1BA0" w:rsidP="00CD1BA0">
      <w:r w:rsidRPr="00CD1BA0">
        <w:rPr>
          <w:rStyle w:val="y2iqfc"/>
          <w:szCs w:val="42"/>
        </w:rPr>
        <w:t>Էքսպրեսիոնիզմի հասարակական և քաղաքական կողմնորոշումը նույնպես արդիական է մնում ժամանակակից արվեստում։ Շատ ժամանակակից արվեստագետներ օգտագործում են էքսպրեսիոնիստական ​​մեթոդներ՝ արտահայտելու իրենց վրդովմունքը սոցիալական անհավասարությունների, քաղաքական կոնֆլիկտների և ժամանակակից աշխարհի այլ խնդիրների նկատմամբ։</w:t>
      </w:r>
    </w:p>
    <w:p w:rsidR="00CD1BA0" w:rsidRPr="001E28F4" w:rsidRDefault="00CD1BA0" w:rsidP="00CD1BA0">
      <w:pPr>
        <w:rPr>
          <w:rStyle w:val="y2iqfc"/>
          <w:szCs w:val="42"/>
          <w:lang w:val="en-US"/>
        </w:rPr>
      </w:pPr>
      <w:r w:rsidRPr="00CD1BA0">
        <w:rPr>
          <w:rStyle w:val="y2iqfc"/>
          <w:szCs w:val="42"/>
        </w:rPr>
        <w:t>Բացի այդ, էքսպրեսիոնիստական ​​գաղափարները ոգեշնչում են ժամանակակից արվեստագետներին կատարողական և թատերական արվեստի բնագավառում: Էքսպրեսիոնիզմի հուզական ինտենսիվությունն ու դրաման տեղավորվում են կենդանի կատարումների մեջ, որտեղ արտիստներն օգտագործում են իրենց մարմինները, ձայները և շարժումները՝ ուժեղ հույզեր փոխանցելու և հանդիսատեսի արձագանքներ առաջացնելու համար:</w:t>
      </w:r>
    </w:p>
    <w:p w:rsidR="00CD1BA0" w:rsidRPr="00CD1BA0" w:rsidRDefault="00CD1BA0" w:rsidP="00CD1BA0">
      <w:r w:rsidRPr="00CD1BA0">
        <w:rPr>
          <w:rStyle w:val="y2iqfc"/>
          <w:szCs w:val="42"/>
        </w:rPr>
        <w:t>Այսպիսով, էքսպրեսիոնիզմը մնում է կենդանի և արդիական ժամանակակից արվեստում՝ շարունակելով ազդել զգացմունքների, գաղափարների և մարդկային փորձառության տեսողական արտահայտման վրա:</w:t>
      </w:r>
    </w:p>
    <w:p w:rsidR="00CD1BA0" w:rsidRDefault="00CD1BA0" w:rsidP="00CD1BA0">
      <w:pPr>
        <w:rPr>
          <w:lang w:val="en-US"/>
        </w:rPr>
      </w:pPr>
    </w:p>
    <w:p w:rsidR="001E28F4" w:rsidRPr="001E28F4" w:rsidRDefault="001E28F4" w:rsidP="001E28F4">
      <w:pPr>
        <w:rPr>
          <w:rStyle w:val="y2iqfc"/>
          <w:sz w:val="40"/>
          <w:szCs w:val="40"/>
          <w:lang w:val="en-US"/>
        </w:rPr>
      </w:pPr>
      <w:r w:rsidRPr="001E28F4">
        <w:rPr>
          <w:rStyle w:val="y2iqfc"/>
          <w:sz w:val="40"/>
          <w:szCs w:val="40"/>
        </w:rPr>
        <w:t>Եզրակացություն</w:t>
      </w:r>
    </w:p>
    <w:p w:rsidR="001E28F4" w:rsidRPr="001E28F4" w:rsidRDefault="001E28F4" w:rsidP="001E28F4">
      <w:r w:rsidRPr="001E28F4">
        <w:rPr>
          <w:rStyle w:val="y2iqfc"/>
          <w:szCs w:val="42"/>
        </w:rPr>
        <w:t>Ժամանակակից աբստրակցիան ժամանակակից արվեստի ամենադինամիկ և բազմազան միտումներից է: Այն արտացոլում է ոճերի, տեխնիկայի և հասկացությունների լայն շրջանակը, որոնք նկարիչները օգտագործում են աբստրակտ արվեստի գործեր ստեղծելու համար:</w:t>
      </w:r>
    </w:p>
    <w:p w:rsidR="001E28F4" w:rsidRPr="001E28F4" w:rsidRDefault="001E28F4" w:rsidP="001E28F4">
      <w:r w:rsidRPr="001E28F4">
        <w:rPr>
          <w:rStyle w:val="y2iqfc"/>
          <w:szCs w:val="42"/>
        </w:rPr>
        <w:t>Ժամանակակից աբստրակցիան կարող է լինել ասոցիատիվ, հույզերի և տրամադրությունների աբստրակցիա կամ կոնցեպտուալ գաղափարի աբստրակցիա: Նկարիչները կարող են օգտագործել մի շարք տեխնիկա, ինչպիսիք են վրձնահարվածները, ներկերի բլբերը, տեքստիլները, կոլաժները և այլն՝ տեքստուրային և տեսողականորեն հարուստ կոմպոզիցիաներ ստեղծելու համար:</w:t>
      </w:r>
    </w:p>
    <w:p w:rsidR="001E28F4" w:rsidRPr="001E28F4" w:rsidRDefault="001E28F4" w:rsidP="001E28F4">
      <w:r w:rsidRPr="001E28F4">
        <w:rPr>
          <w:rStyle w:val="y2iqfc"/>
          <w:szCs w:val="42"/>
        </w:rPr>
        <w:t>Ընդհանուր առմամբ, ժամանակակից աբստրակցիան արվեստի հարուստ և բազմազան ոլորտ է, որտեղ արվեստագետներն ազատ են արտահայտելու իրենց գաղափարները, հույզերը և փորձեր կատարել ձևերի, գույների և նյութերի հետ: Նա շարունակում է զարգանալ և նպաստել ժամանակակից արվեստին՝ առաջացնելով հանդիսատեսի հետաքրքրությունն ու հիացմունքը:</w:t>
      </w:r>
    </w:p>
    <w:p w:rsidR="001E28F4" w:rsidRPr="001E28F4" w:rsidRDefault="001E28F4" w:rsidP="001E28F4">
      <w:pPr>
        <w:pStyle w:val="a3"/>
      </w:pPr>
      <w:r w:rsidRPr="001E28F4">
        <w:rPr>
          <w:rStyle w:val="y2iqfc"/>
          <w:szCs w:val="42"/>
        </w:rPr>
        <w:t xml:space="preserve">իմ աշխատանքում </w:t>
      </w:r>
      <w:r>
        <w:rPr>
          <w:rStyle w:val="y2iqfc"/>
          <w:szCs w:val="42"/>
        </w:rPr>
        <w:t xml:space="preserve"> </w:t>
      </w:r>
      <w:r w:rsidRPr="001E28F4">
        <w:rPr>
          <w:rStyle w:val="y2iqfc"/>
          <w:szCs w:val="42"/>
        </w:rPr>
        <w:t>ներկայացվել է աբստրակցիայի միայն մի փոքր մասը և ինչպես է այն ազդել աշխարհի վրա, քանի որ ամբողջ թեման շատ ծավալուն է, և դրա մասին կարելի է անվերջ խոսել</w:t>
      </w:r>
      <w:r>
        <w:rPr>
          <w:rStyle w:val="y2iqfc"/>
          <w:szCs w:val="42"/>
        </w:rPr>
        <w:t xml:space="preserve"> </w:t>
      </w:r>
    </w:p>
    <w:p w:rsidR="00CA464C" w:rsidRPr="00CA464C" w:rsidRDefault="001E28F4" w:rsidP="001E28F4">
      <w:pPr>
        <w:rPr>
          <w:szCs w:val="42"/>
        </w:rPr>
      </w:pPr>
      <w:r w:rsidRPr="001E28F4">
        <w:rPr>
          <w:rStyle w:val="y2iqfc"/>
          <w:szCs w:val="42"/>
        </w:rPr>
        <w:t>բայց, այնուամենայնիվ, ես փորձեցի ցույց տալ, թե արվեստը և հատկապես աբստրակցիան որքան ազդեցություն են թողել աշխարհի վրա և որքան հրաշալի արվեստագետներ կարող</w:t>
      </w:r>
      <w:r w:rsidR="00CA464C">
        <w:rPr>
          <w:rStyle w:val="y2iqfc"/>
          <w:szCs w:val="42"/>
          <w:lang w:val="hy-AM"/>
        </w:rPr>
        <w:t>ացել</w:t>
      </w:r>
      <w:r w:rsidRPr="001E28F4">
        <w:rPr>
          <w:rStyle w:val="y2iqfc"/>
          <w:szCs w:val="42"/>
        </w:rPr>
        <w:t xml:space="preserve"> են արտահայտվել այս արվեստի միջոցով:</w:t>
      </w:r>
    </w:p>
    <w:p w:rsidR="001E28F4" w:rsidRPr="001E28F4" w:rsidRDefault="001E28F4" w:rsidP="00CD1BA0"/>
    <w:p w:rsidR="00AB1870" w:rsidRPr="001E28F4" w:rsidRDefault="00AB1870" w:rsidP="00AB1870"/>
    <w:p w:rsidR="001F7BFB" w:rsidRPr="00AB1870" w:rsidRDefault="001F7BFB" w:rsidP="001F7BFB">
      <w:pPr>
        <w:rPr>
          <w:lang w:val="hy-AM"/>
        </w:rPr>
      </w:pPr>
    </w:p>
    <w:p w:rsidR="00FE5B4F" w:rsidRPr="00EC26E1" w:rsidRDefault="00FE5B4F" w:rsidP="00FE5B4F">
      <w:pPr>
        <w:rPr>
          <w:lang w:val="hy-AM"/>
        </w:rPr>
      </w:pPr>
    </w:p>
    <w:p w:rsidR="00FE5B4F" w:rsidRPr="00FE5B4F" w:rsidRDefault="00FE5B4F" w:rsidP="00FE5B4F">
      <w:pPr>
        <w:rPr>
          <w:lang w:val="hy-AM"/>
        </w:rPr>
      </w:pPr>
    </w:p>
    <w:p w:rsidR="00991E3F" w:rsidRPr="00991E3F" w:rsidRDefault="00991E3F" w:rsidP="00991E3F">
      <w:pPr>
        <w:tabs>
          <w:tab w:val="left" w:pos="2280"/>
        </w:tabs>
        <w:rPr>
          <w:lang w:val="hy-AM"/>
        </w:rPr>
      </w:pPr>
      <w:r>
        <w:rPr>
          <w:lang w:val="hy-AM"/>
        </w:rPr>
        <w:tab/>
      </w:r>
    </w:p>
    <w:p w:rsidR="00991E3F" w:rsidRPr="00991E3F" w:rsidRDefault="00991E3F" w:rsidP="00CA7085">
      <w:pPr>
        <w:rPr>
          <w:lang w:val="hy-AM"/>
        </w:rPr>
      </w:pPr>
    </w:p>
    <w:p w:rsidR="00E83A02" w:rsidRPr="00991E3F" w:rsidRDefault="00E83A02" w:rsidP="00E83A02">
      <w:pPr>
        <w:rPr>
          <w:lang w:val="hy-AM"/>
        </w:rPr>
      </w:pPr>
    </w:p>
    <w:p w:rsidR="00E83A02" w:rsidRPr="00E83A02" w:rsidRDefault="00E83A02" w:rsidP="00E83A02">
      <w:pPr>
        <w:rPr>
          <w:lang w:val="hy-AM"/>
        </w:rPr>
      </w:pPr>
    </w:p>
    <w:p w:rsidR="00831DDB" w:rsidRPr="00831DDB" w:rsidRDefault="00831DDB" w:rsidP="00831DDB">
      <w:pPr>
        <w:rPr>
          <w:lang w:val="hy-AM"/>
        </w:rPr>
      </w:pPr>
    </w:p>
    <w:p w:rsidR="00831DDB" w:rsidRPr="00831DDB" w:rsidRDefault="00831DDB" w:rsidP="00831DDB">
      <w:pPr>
        <w:rPr>
          <w:lang w:val="hy-AM"/>
        </w:rPr>
      </w:pPr>
    </w:p>
    <w:p w:rsidR="00831DDB" w:rsidRPr="00831DDB" w:rsidRDefault="00831DDB" w:rsidP="00831DDB">
      <w:pPr>
        <w:rPr>
          <w:lang w:val="hy-AM"/>
        </w:rPr>
      </w:pPr>
    </w:p>
    <w:p w:rsidR="003B7959" w:rsidRPr="00831DDB" w:rsidRDefault="003B7959" w:rsidP="00831DDB">
      <w:pPr>
        <w:rPr>
          <w:lang w:val="hy-AM"/>
        </w:rPr>
      </w:pPr>
    </w:p>
    <w:p w:rsidR="003B7959" w:rsidRPr="003B7959" w:rsidRDefault="003B7959" w:rsidP="003B7959">
      <w:pPr>
        <w:rPr>
          <w:lang w:val="hy-AM"/>
        </w:rPr>
      </w:pPr>
    </w:p>
    <w:p w:rsidR="00BF6526" w:rsidRPr="003B7959" w:rsidRDefault="00BF6526" w:rsidP="005761A1">
      <w:pPr>
        <w:rPr>
          <w:lang w:val="hy-AM"/>
        </w:rPr>
      </w:pPr>
    </w:p>
    <w:p w:rsidR="003C1DF7" w:rsidRPr="005761A1" w:rsidRDefault="003C1DF7" w:rsidP="003C1DF7">
      <w:pPr>
        <w:rPr>
          <w:lang w:val="hy-AM"/>
        </w:rPr>
      </w:pPr>
    </w:p>
    <w:p w:rsidR="00BB54DF" w:rsidRPr="003C1DF7" w:rsidRDefault="00BB54DF" w:rsidP="00BB54DF">
      <w:pPr>
        <w:rPr>
          <w:lang w:val="hy-AM"/>
        </w:rPr>
      </w:pPr>
    </w:p>
    <w:p w:rsidR="00BB54DF" w:rsidRPr="00BB54DF" w:rsidRDefault="00BB54DF" w:rsidP="00BB54DF">
      <w:pPr>
        <w:rPr>
          <w:lang w:val="hy-AM"/>
        </w:rPr>
      </w:pPr>
    </w:p>
    <w:p w:rsidR="00BB54DF" w:rsidRPr="00BB54DF" w:rsidRDefault="00BB54DF" w:rsidP="00BB54DF">
      <w:pPr>
        <w:rPr>
          <w:lang w:val="hy-AM"/>
        </w:rPr>
      </w:pPr>
    </w:p>
    <w:p w:rsidR="00C65670" w:rsidRPr="00BB54DF" w:rsidRDefault="00C65670" w:rsidP="00C65670">
      <w:pPr>
        <w:rPr>
          <w:lang w:val="hy-AM"/>
        </w:rPr>
      </w:pPr>
    </w:p>
    <w:p w:rsidR="00591EE9" w:rsidRPr="00C65670" w:rsidRDefault="00591EE9" w:rsidP="00591EE9">
      <w:pPr>
        <w:rPr>
          <w:lang w:val="hy-AM"/>
        </w:rPr>
      </w:pPr>
    </w:p>
    <w:p w:rsidR="00C50399" w:rsidRPr="00C65670" w:rsidRDefault="00C50399" w:rsidP="00C50399">
      <w:pPr>
        <w:rPr>
          <w:lang w:val="hy-AM"/>
        </w:rPr>
      </w:pPr>
    </w:p>
    <w:p w:rsidR="00317445" w:rsidRDefault="00317445" w:rsidP="00317445">
      <w:pPr>
        <w:rPr>
          <w:lang w:val="hy-AM"/>
        </w:rPr>
      </w:pPr>
    </w:p>
    <w:p w:rsidR="00C50399" w:rsidRPr="00317445" w:rsidRDefault="00C50399" w:rsidP="00317445">
      <w:pPr>
        <w:rPr>
          <w:lang w:val="hy-AM"/>
        </w:rPr>
      </w:pPr>
    </w:p>
    <w:p w:rsidR="00317445" w:rsidRPr="00317445" w:rsidRDefault="00317445" w:rsidP="00F071FF">
      <w:pPr>
        <w:rPr>
          <w:szCs w:val="42"/>
          <w:lang w:val="hy-AM"/>
        </w:rPr>
      </w:pPr>
    </w:p>
    <w:p w:rsidR="00F071FF" w:rsidRPr="00317445" w:rsidRDefault="00F071FF" w:rsidP="00F071FF">
      <w:pPr>
        <w:rPr>
          <w:lang w:val="hy-AM"/>
        </w:rPr>
      </w:pPr>
    </w:p>
    <w:p w:rsidR="00E20A7F" w:rsidRPr="00F071FF" w:rsidRDefault="00E20A7F" w:rsidP="00E20A7F">
      <w:pPr>
        <w:pStyle w:val="a3"/>
        <w:rPr>
          <w:lang w:val="hy-AM"/>
        </w:rPr>
      </w:pPr>
    </w:p>
    <w:p w:rsidR="00E20A7F" w:rsidRPr="00F071FF" w:rsidRDefault="00E20A7F" w:rsidP="0032565C">
      <w:pPr>
        <w:rPr>
          <w:lang w:val="hy-AM"/>
        </w:rPr>
      </w:pPr>
    </w:p>
    <w:p w:rsidR="0032565C" w:rsidRPr="00F071FF" w:rsidRDefault="0032565C" w:rsidP="0032565C">
      <w:pPr>
        <w:rPr>
          <w:lang w:val="hy-AM"/>
        </w:rPr>
      </w:pPr>
    </w:p>
    <w:p w:rsidR="0032565C" w:rsidRPr="0032565C" w:rsidRDefault="0032565C" w:rsidP="0056536F">
      <w:pPr>
        <w:rPr>
          <w:lang w:val="hy-AM"/>
        </w:rPr>
      </w:pPr>
    </w:p>
    <w:p w:rsidR="0056536F" w:rsidRPr="0056536F" w:rsidRDefault="0056536F" w:rsidP="0056536F">
      <w:pPr>
        <w:rPr>
          <w:lang w:val="hy-AM"/>
        </w:rPr>
      </w:pPr>
    </w:p>
    <w:p w:rsidR="0056536F" w:rsidRPr="0056536F" w:rsidRDefault="0056536F" w:rsidP="0056536F">
      <w:pPr>
        <w:rPr>
          <w:lang w:val="hy-AM"/>
        </w:rPr>
      </w:pPr>
    </w:p>
    <w:p w:rsidR="00126B72" w:rsidRPr="00126B72" w:rsidRDefault="00126B72" w:rsidP="00E84B9F">
      <w:pPr>
        <w:rPr>
          <w:lang w:val="hy-AM"/>
        </w:rPr>
      </w:pPr>
    </w:p>
    <w:p w:rsidR="00E84B9F" w:rsidRPr="00E84B9F" w:rsidRDefault="00E84B9F" w:rsidP="00E84B9F">
      <w:pPr>
        <w:pStyle w:val="a3"/>
        <w:rPr>
          <w:lang w:val="hy-AM"/>
        </w:rPr>
      </w:pPr>
    </w:p>
    <w:p w:rsidR="007533A1" w:rsidRPr="00E84B9F" w:rsidRDefault="007533A1" w:rsidP="00E84B9F">
      <w:pPr>
        <w:pStyle w:val="a3"/>
        <w:rPr>
          <w:lang w:val="hy-AM"/>
        </w:rPr>
      </w:pPr>
    </w:p>
    <w:p w:rsidR="007533A1" w:rsidRPr="007533A1" w:rsidRDefault="007533A1" w:rsidP="007533A1">
      <w:pPr>
        <w:rPr>
          <w:lang w:val="hy-AM"/>
        </w:rPr>
      </w:pPr>
    </w:p>
    <w:p w:rsidR="007533A1" w:rsidRPr="007533A1" w:rsidRDefault="007533A1" w:rsidP="001250AA">
      <w:pPr>
        <w:rPr>
          <w:lang w:val="hy-AM"/>
        </w:rPr>
      </w:pPr>
    </w:p>
    <w:p w:rsidR="00A36AEB" w:rsidRPr="00D7786A" w:rsidRDefault="00A36AEB" w:rsidP="00A36AEB">
      <w:pPr>
        <w:rPr>
          <w:lang w:val="hy-AM"/>
        </w:rPr>
      </w:pPr>
    </w:p>
    <w:p w:rsidR="00A36AEB" w:rsidRPr="00A36AEB" w:rsidRDefault="00A36AEB" w:rsidP="00A36AEB">
      <w:pPr>
        <w:pStyle w:val="a3"/>
        <w:rPr>
          <w:lang w:val="hy-AM"/>
        </w:rPr>
      </w:pPr>
    </w:p>
    <w:p w:rsidR="00A36AEB" w:rsidRPr="00A36AEB" w:rsidRDefault="00A36AEB" w:rsidP="002B50A5">
      <w:pPr>
        <w:pStyle w:val="a3"/>
        <w:rPr>
          <w:rFonts w:ascii="inherit" w:hAnsi="inherit"/>
          <w:color w:val="E8EAED"/>
          <w:sz w:val="42"/>
          <w:lang w:val="hy-AM"/>
        </w:rPr>
      </w:pPr>
    </w:p>
    <w:p w:rsidR="002B50A5" w:rsidRPr="002B50A5" w:rsidRDefault="002B50A5" w:rsidP="002B50A5">
      <w:pPr>
        <w:pStyle w:val="a3"/>
        <w:rPr>
          <w:lang w:val="hy-AM"/>
        </w:rPr>
      </w:pPr>
    </w:p>
    <w:sectPr w:rsidR="002B50A5" w:rsidRPr="002B50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_BodoniNovaNr">
    <w:panose1 w:val="02070603080706020303"/>
    <w:charset w:val="CC"/>
    <w:family w:val="roman"/>
    <w:pitch w:val="variable"/>
    <w:sig w:usb0="00000203" w:usb1="00000000" w:usb2="00000000" w:usb3="00000000" w:csb0="00000004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03CA1"/>
    <w:rsid w:val="000111DF"/>
    <w:rsid w:val="001250AA"/>
    <w:rsid w:val="00126B72"/>
    <w:rsid w:val="00162E7F"/>
    <w:rsid w:val="001E28F4"/>
    <w:rsid w:val="001F7BFB"/>
    <w:rsid w:val="002B50A5"/>
    <w:rsid w:val="00317445"/>
    <w:rsid w:val="0032565C"/>
    <w:rsid w:val="003A7011"/>
    <w:rsid w:val="003B7959"/>
    <w:rsid w:val="003C1DF7"/>
    <w:rsid w:val="00482657"/>
    <w:rsid w:val="005605F3"/>
    <w:rsid w:val="0056536F"/>
    <w:rsid w:val="005761A1"/>
    <w:rsid w:val="00591EE9"/>
    <w:rsid w:val="00666529"/>
    <w:rsid w:val="00717139"/>
    <w:rsid w:val="007533A1"/>
    <w:rsid w:val="007C6AF1"/>
    <w:rsid w:val="00831DDB"/>
    <w:rsid w:val="008D2005"/>
    <w:rsid w:val="009002D1"/>
    <w:rsid w:val="00991E3F"/>
    <w:rsid w:val="00A31BD5"/>
    <w:rsid w:val="00A36AEB"/>
    <w:rsid w:val="00AB1870"/>
    <w:rsid w:val="00B4090B"/>
    <w:rsid w:val="00BB0522"/>
    <w:rsid w:val="00BB54DF"/>
    <w:rsid w:val="00BF6526"/>
    <w:rsid w:val="00C23643"/>
    <w:rsid w:val="00C50399"/>
    <w:rsid w:val="00C65670"/>
    <w:rsid w:val="00CA464C"/>
    <w:rsid w:val="00CA7085"/>
    <w:rsid w:val="00CD1BA0"/>
    <w:rsid w:val="00D02FFF"/>
    <w:rsid w:val="00D7786A"/>
    <w:rsid w:val="00DB6E79"/>
    <w:rsid w:val="00E03CA1"/>
    <w:rsid w:val="00E20A7F"/>
    <w:rsid w:val="00E83A02"/>
    <w:rsid w:val="00E84B9F"/>
    <w:rsid w:val="00EC26E1"/>
    <w:rsid w:val="00F018EE"/>
    <w:rsid w:val="00F071FF"/>
    <w:rsid w:val="00FB6481"/>
    <w:rsid w:val="00FE5B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03CA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8265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E03CA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E03CA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y2iqfc">
    <w:name w:val="y2iqfc"/>
    <w:basedOn w:val="a0"/>
    <w:rsid w:val="00E03CA1"/>
  </w:style>
  <w:style w:type="paragraph" w:styleId="a3">
    <w:name w:val="No Spacing"/>
    <w:uiPriority w:val="1"/>
    <w:qFormat/>
    <w:rsid w:val="00E03CA1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E03CA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48265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8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1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86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1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4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82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4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9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9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6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5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1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9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5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9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6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9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5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1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0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84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57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4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1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0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2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7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2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2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8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94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5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1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9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8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1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0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8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4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5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4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6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9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3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3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2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6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03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9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3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9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8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1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2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5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52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35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2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3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44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3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7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4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3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8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04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6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8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0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2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93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5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8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53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2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8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9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3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D8EE58-A25E-4BB3-828A-200337927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2969</TotalTime>
  <Pages>18</Pages>
  <Words>6375</Words>
  <Characters>36339</Characters>
  <Application>Microsoft Office Word</Application>
  <DocSecurity>0</DocSecurity>
  <Lines>302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2023-06-28T16:11:00Z</dcterms:created>
  <dcterms:modified xsi:type="dcterms:W3CDTF">2023-06-30T17:40:00Z</dcterms:modified>
</cp:coreProperties>
</file>